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AF" w:rsidRDefault="007D50AF" w:rsidP="00F93240">
      <w:pPr>
        <w:spacing w:after="160" w:line="259" w:lineRule="auto"/>
        <w:jc w:val="center"/>
        <w:rPr>
          <w:b/>
          <w:sz w:val="20"/>
          <w:szCs w:val="20"/>
          <w:lang w:val="en-GB"/>
        </w:rPr>
      </w:pPr>
    </w:p>
    <w:p w:rsidR="00465AA1" w:rsidRPr="00B04E42" w:rsidRDefault="00465AA1" w:rsidP="00465AA1">
      <w:pPr>
        <w:pStyle w:val="Kopfzeile"/>
        <w:rPr>
          <w:lang w:val="en-GB"/>
        </w:rPr>
      </w:pPr>
      <w:r>
        <w:tab/>
      </w:r>
      <w:sdt>
        <w:sdtPr>
          <w:id w:val="-2000484533"/>
          <w:docPartObj>
            <w:docPartGallery w:val="Page Numbers (Margins)"/>
            <w:docPartUnique/>
          </w:docPartObj>
        </w:sdtPr>
        <w:sdtEndPr/>
        <w:sdtContent>
          <w:r>
            <w:rPr>
              <w:rFonts w:asciiTheme="majorHAnsi" w:eastAsiaTheme="majorEastAsia" w:hAnsiTheme="majorHAnsi" w:cstheme="majorBidi"/>
              <w:noProof/>
              <w:sz w:val="28"/>
              <w:szCs w:val="28"/>
              <w:lang w:val="de-DE" w:eastAsia="de-DE"/>
            </w:rPr>
            <mc:AlternateContent>
              <mc:Choice Requires="wps">
                <w:drawing>
                  <wp:anchor distT="0" distB="0" distL="114300" distR="114300" simplePos="0" relativeHeight="251676672" behindDoc="0" locked="0" layoutInCell="0" allowOverlap="1" wp14:anchorId="4F3EA49F" wp14:editId="313E3F8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465AA1" w:rsidRDefault="00465AA1" w:rsidP="00465AA1">
                                <w:pPr>
                                  <w:rPr>
                                    <w:rStyle w:val="Seitenzahl"/>
                                    <w:color w:val="FFFFFF" w:themeColor="background1"/>
                                    <w:szCs w:val="24"/>
                                  </w:rPr>
                                </w:pPr>
                                <w:r>
                                  <w:fldChar w:fldCharType="begin"/>
                                </w:r>
                                <w:r>
                                  <w:instrText>PAGE    \* MERGEFORMAT</w:instrText>
                                </w:r>
                                <w:r>
                                  <w:fldChar w:fldCharType="separate"/>
                                </w:r>
                                <w:r w:rsidR="00475BBD" w:rsidRPr="00475BBD">
                                  <w:rPr>
                                    <w:rStyle w:val="Seitenzahl"/>
                                    <w:b/>
                                    <w:bCs/>
                                    <w:noProof/>
                                    <w:color w:val="FFFFFF" w:themeColor="background1"/>
                                    <w:sz w:val="24"/>
                                    <w:szCs w:val="24"/>
                                  </w:rPr>
                                  <w:t>1</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EA49F" id="Ellipse 20" o:spid="_x0000_s1026" style="position:absolute;margin-left:0;margin-top:0;width:37.6pt;height:37.6pt;z-index:25167667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" o:allowincell="f" fillcolor="#9dbb61" stroked="f">
                    <v:textbox inset="0,,0">
                      <w:txbxContent>
                        <w:p w:rsidR="00465AA1" w:rsidRDefault="00465AA1" w:rsidP="00465AA1">
                          <w:pPr>
                            <w:rPr>
                              <w:rStyle w:val="Seitenzahl"/>
                              <w:color w:val="FFFFFF" w:themeColor="background1"/>
                              <w:szCs w:val="24"/>
                            </w:rPr>
                          </w:pPr>
                          <w:r>
                            <w:fldChar w:fldCharType="begin"/>
                          </w:r>
                          <w:r>
                            <w:instrText>PAGE    \* MERGEFORMAT</w:instrText>
                          </w:r>
                          <w:r>
                            <w:fldChar w:fldCharType="separate"/>
                          </w:r>
                          <w:r w:rsidR="00475BBD" w:rsidRPr="00475BBD">
                            <w:rPr>
                              <w:rStyle w:val="Seitenzahl"/>
                              <w:b/>
                              <w:bCs/>
                              <w:noProof/>
                              <w:color w:val="FFFFFF" w:themeColor="background1"/>
                              <w:sz w:val="24"/>
                              <w:szCs w:val="24"/>
                            </w:rPr>
                            <w:t>1</w:t>
                          </w:r>
                          <w:r>
                            <w:rPr>
                              <w:rStyle w:val="Seitenzahl"/>
                              <w:b/>
                              <w:bCs/>
                              <w:color w:val="FFFFFF" w:themeColor="background1"/>
                              <w:sz w:val="24"/>
                              <w:szCs w:val="24"/>
                            </w:rPr>
                            <w:fldChar w:fldCharType="end"/>
                          </w:r>
                        </w:p>
                      </w:txbxContent>
                    </v:textbox>
                    <w10:wrap anchorx="margin" anchory="page"/>
                  </v:oval>
                </w:pict>
              </mc:Fallback>
            </mc:AlternateContent>
          </w:r>
        </w:sdtContent>
      </w:sdt>
      <w:r w:rsidRPr="00B04E42">
        <w:rPr>
          <w:lang w:val="en-GB"/>
        </w:rPr>
        <w:t xml:space="preserve">                                                                         </w:t>
      </w:r>
    </w:p>
    <w:p w:rsidR="00465AA1" w:rsidRPr="002D6E24" w:rsidRDefault="00465AA1" w:rsidP="00465AA1">
      <w:pPr>
        <w:pStyle w:val="Kopfzeile"/>
        <w:rPr>
          <w:lang w:val="en-GB"/>
        </w:rPr>
      </w:pPr>
    </w:p>
    <w:p w:rsidR="00465AA1" w:rsidRPr="00330672" w:rsidRDefault="00465AA1" w:rsidP="00465AA1">
      <w:pPr>
        <w:spacing w:after="120"/>
        <w:jc w:val="center"/>
        <w:rPr>
          <w:b/>
          <w:sz w:val="36"/>
          <w:szCs w:val="36"/>
          <w:lang w:val="en-GB"/>
        </w:rPr>
      </w:pPr>
      <w:r w:rsidRPr="00330672">
        <w:rPr>
          <w:b/>
          <w:sz w:val="36"/>
          <w:szCs w:val="36"/>
          <w:lang w:val="en-GB"/>
        </w:rPr>
        <w:t>GreenSkills4VET</w:t>
      </w:r>
    </w:p>
    <w:p w:rsidR="00465AA1" w:rsidRPr="00330672" w:rsidRDefault="00465AA1" w:rsidP="00465AA1">
      <w:pPr>
        <w:spacing w:after="120"/>
        <w:jc w:val="center"/>
        <w:rPr>
          <w:b/>
          <w:sz w:val="36"/>
          <w:szCs w:val="36"/>
          <w:lang w:val="en-GB"/>
        </w:rPr>
      </w:pPr>
      <w:r w:rsidRPr="00330672">
        <w:rPr>
          <w:b/>
          <w:sz w:val="36"/>
          <w:szCs w:val="36"/>
          <w:lang w:val="en-GB"/>
        </w:rPr>
        <w:t>-</w:t>
      </w:r>
    </w:p>
    <w:p w:rsidR="00465AA1" w:rsidRPr="00330672" w:rsidRDefault="00465AA1" w:rsidP="00465AA1">
      <w:pPr>
        <w:spacing w:after="120"/>
        <w:jc w:val="center"/>
        <w:rPr>
          <w:rFonts w:cs="Arial"/>
          <w:b/>
          <w:sz w:val="24"/>
          <w:szCs w:val="24"/>
          <w:lang w:val="en-GB"/>
        </w:rPr>
      </w:pPr>
      <w:r w:rsidRPr="00330672">
        <w:rPr>
          <w:rFonts w:cs="Arial"/>
          <w:b/>
          <w:sz w:val="24"/>
          <w:szCs w:val="24"/>
          <w:lang w:val="en-GB"/>
        </w:rPr>
        <w:t>N° 2016-1-DE02-KA-202-003386</w:t>
      </w:r>
    </w:p>
    <w:p w:rsidR="00465AA1" w:rsidRPr="00330672" w:rsidRDefault="00465AA1" w:rsidP="00465AA1">
      <w:pPr>
        <w:spacing w:after="120"/>
        <w:jc w:val="center"/>
        <w:rPr>
          <w:b/>
          <w:color w:val="7B7B7B" w:themeColor="accent3" w:themeShade="BF"/>
          <w:sz w:val="36"/>
          <w:szCs w:val="36"/>
          <w:lang w:val="en-GB"/>
        </w:rPr>
      </w:pPr>
    </w:p>
    <w:p w:rsidR="00465AA1" w:rsidRPr="00330672" w:rsidRDefault="00465AA1" w:rsidP="00465AA1">
      <w:pPr>
        <w:spacing w:after="120"/>
        <w:jc w:val="center"/>
        <w:rPr>
          <w:b/>
          <w:color w:val="7B7B7B" w:themeColor="accent3" w:themeShade="BF"/>
          <w:sz w:val="36"/>
          <w:szCs w:val="36"/>
          <w:lang w:val="en-GB"/>
        </w:rPr>
      </w:pPr>
    </w:p>
    <w:p w:rsidR="00465AA1" w:rsidRPr="00330672" w:rsidRDefault="00465AA1" w:rsidP="00465AA1">
      <w:pPr>
        <w:spacing w:after="120"/>
        <w:jc w:val="center"/>
        <w:rPr>
          <w:b/>
          <w:sz w:val="36"/>
          <w:szCs w:val="36"/>
          <w:lang w:val="en-GB"/>
        </w:rPr>
      </w:pPr>
      <w:r w:rsidRPr="00330672">
        <w:rPr>
          <w:b/>
          <w:sz w:val="36"/>
          <w:szCs w:val="36"/>
          <w:lang w:val="en-GB"/>
        </w:rPr>
        <w:t>Open Educational Resource</w:t>
      </w:r>
    </w:p>
    <w:p w:rsidR="00D378FB" w:rsidRPr="00192AE3" w:rsidRDefault="00D378FB" w:rsidP="00D378FB">
      <w:pPr>
        <w:spacing w:after="120"/>
        <w:jc w:val="center"/>
        <w:rPr>
          <w:b/>
          <w:color w:val="70AD47" w:themeColor="accent6"/>
          <w:sz w:val="36"/>
          <w:szCs w:val="36"/>
          <w:lang w:val="de-DE"/>
        </w:rPr>
      </w:pPr>
      <w:r w:rsidRPr="00192AE3">
        <w:rPr>
          <w:b/>
          <w:color w:val="70AD47" w:themeColor="accent6"/>
          <w:sz w:val="36"/>
          <w:szCs w:val="36"/>
          <w:lang w:val="de-DE"/>
        </w:rPr>
        <w:lastRenderedPageBreak/>
        <w:t>Erarbeitung eines Management-Modells für</w:t>
      </w:r>
    </w:p>
    <w:p w:rsidR="00D378FB" w:rsidRPr="00192AE3" w:rsidRDefault="00D378FB" w:rsidP="00D378FB">
      <w:pPr>
        <w:spacing w:after="120"/>
        <w:jc w:val="center"/>
        <w:rPr>
          <w:b/>
          <w:color w:val="70AD47" w:themeColor="accent6"/>
          <w:sz w:val="36"/>
          <w:szCs w:val="36"/>
          <w:lang w:val="de-DE"/>
        </w:rPr>
      </w:pPr>
      <w:r w:rsidRPr="00192AE3">
        <w:rPr>
          <w:b/>
          <w:color w:val="70AD47" w:themeColor="accent6"/>
          <w:sz w:val="36"/>
          <w:szCs w:val="36"/>
          <w:lang w:val="de-DE"/>
        </w:rPr>
        <w:t xml:space="preserve"> eine nachhaltige</w:t>
      </w:r>
    </w:p>
    <w:p w:rsidR="00D378FB" w:rsidRDefault="00D378FB" w:rsidP="00D378FB">
      <w:pPr>
        <w:spacing w:after="120"/>
        <w:jc w:val="center"/>
        <w:rPr>
          <w:b/>
          <w:color w:val="70AD47" w:themeColor="accent6"/>
          <w:sz w:val="36"/>
          <w:szCs w:val="36"/>
          <w:lang w:val="de-DE"/>
        </w:rPr>
      </w:pPr>
      <w:r w:rsidRPr="00192AE3">
        <w:rPr>
          <w:b/>
          <w:color w:val="70AD47" w:themeColor="accent6"/>
          <w:sz w:val="36"/>
          <w:szCs w:val="36"/>
          <w:lang w:val="de-DE"/>
        </w:rPr>
        <w:t>Entsorgungs-/Retouren-Logistik</w:t>
      </w:r>
    </w:p>
    <w:p w:rsidR="00D378FB" w:rsidRPr="00F05291" w:rsidRDefault="00D378FB" w:rsidP="00D378FB">
      <w:pPr>
        <w:spacing w:after="120"/>
        <w:jc w:val="center"/>
        <w:rPr>
          <w:b/>
          <w:color w:val="70AD47" w:themeColor="accent6"/>
          <w:sz w:val="28"/>
          <w:szCs w:val="28"/>
          <w:lang w:val="de-DE"/>
        </w:rPr>
      </w:pPr>
      <w:r w:rsidRPr="00F05291">
        <w:rPr>
          <w:b/>
          <w:color w:val="70AD47" w:themeColor="accent6"/>
          <w:sz w:val="28"/>
          <w:szCs w:val="28"/>
          <w:lang w:val="de-DE"/>
        </w:rPr>
        <w:t>(Reverse Logistics)</w:t>
      </w:r>
    </w:p>
    <w:p w:rsidR="00465AA1" w:rsidRPr="008D1D17" w:rsidRDefault="00465AA1" w:rsidP="00465AA1">
      <w:pPr>
        <w:spacing w:after="120"/>
        <w:jc w:val="center"/>
        <w:rPr>
          <w:b/>
          <w:color w:val="0D0D0D" w:themeColor="text1" w:themeTint="F2"/>
          <w:sz w:val="36"/>
          <w:szCs w:val="36"/>
          <w:lang w:val="de-DE"/>
        </w:rPr>
      </w:pPr>
      <w:r w:rsidRPr="008D1D17">
        <w:rPr>
          <w:b/>
          <w:color w:val="0D0D0D" w:themeColor="text1" w:themeTint="F2"/>
          <w:sz w:val="36"/>
          <w:szCs w:val="36"/>
          <w:lang w:val="de-DE"/>
        </w:rPr>
        <w:t>Dokument Nr. 3: Multiple-Choice-Fragebogen</w:t>
      </w:r>
    </w:p>
    <w:p w:rsidR="00465AA1" w:rsidRPr="008D1D17" w:rsidRDefault="00465AA1" w:rsidP="00465AA1">
      <w:pPr>
        <w:tabs>
          <w:tab w:val="left" w:pos="2220"/>
        </w:tabs>
        <w:rPr>
          <w:lang w:val="de-DE"/>
        </w:rPr>
      </w:pPr>
    </w:p>
    <w:p w:rsidR="00465AA1" w:rsidRPr="008D1D17" w:rsidRDefault="00465AA1" w:rsidP="00465AA1">
      <w:pPr>
        <w:tabs>
          <w:tab w:val="left" w:pos="2220"/>
        </w:tabs>
        <w:rPr>
          <w:lang w:val="de-DE"/>
        </w:rPr>
      </w:pPr>
    </w:p>
    <w:p w:rsidR="00465AA1" w:rsidRPr="008D1D17" w:rsidRDefault="00465AA1" w:rsidP="00465AA1">
      <w:pPr>
        <w:tabs>
          <w:tab w:val="left" w:pos="2220"/>
        </w:tabs>
        <w:rPr>
          <w:lang w:val="de-DE"/>
        </w:rPr>
      </w:pPr>
    </w:p>
    <w:p w:rsidR="00465AA1" w:rsidRPr="008D1D17" w:rsidRDefault="00465AA1" w:rsidP="00465AA1">
      <w:pPr>
        <w:tabs>
          <w:tab w:val="left" w:pos="2220"/>
        </w:tabs>
        <w:rPr>
          <w:lang w:val="de-DE"/>
        </w:rPr>
      </w:pPr>
    </w:p>
    <w:p w:rsidR="00465AA1" w:rsidRPr="008D1D17" w:rsidRDefault="00465AA1" w:rsidP="00465AA1">
      <w:pPr>
        <w:tabs>
          <w:tab w:val="left" w:pos="2220"/>
        </w:tabs>
        <w:rPr>
          <w:lang w:val="de-DE"/>
        </w:rPr>
      </w:pPr>
    </w:p>
    <w:p w:rsidR="00465AA1" w:rsidRPr="008D1D17" w:rsidRDefault="00465AA1" w:rsidP="00465AA1">
      <w:pPr>
        <w:tabs>
          <w:tab w:val="left" w:pos="2220"/>
        </w:tabs>
        <w:rPr>
          <w:lang w:val="de-DE"/>
        </w:rPr>
      </w:pPr>
    </w:p>
    <w:p w:rsidR="00465AA1" w:rsidRPr="0049335E" w:rsidRDefault="00465AA1" w:rsidP="00465AA1">
      <w:pPr>
        <w:tabs>
          <w:tab w:val="left" w:pos="2220"/>
        </w:tabs>
        <w:jc w:val="center"/>
        <w:rPr>
          <w:lang w:val="de-DE"/>
        </w:rPr>
      </w:pPr>
      <w:r>
        <w:rPr>
          <w:i/>
          <w:sz w:val="28"/>
          <w:szCs w:val="28"/>
          <w:lang w:val="de-DE"/>
        </w:rPr>
        <w:t>Autoren</w:t>
      </w:r>
      <w:r w:rsidRPr="0049335E">
        <w:rPr>
          <w:i/>
          <w:sz w:val="28"/>
          <w:szCs w:val="28"/>
          <w:lang w:val="de-DE"/>
        </w:rPr>
        <w:t xml:space="preserve">: Dr. Mathieu Hocquelet </w:t>
      </w:r>
      <w:r>
        <w:rPr>
          <w:i/>
          <w:sz w:val="28"/>
          <w:szCs w:val="28"/>
          <w:lang w:val="de-DE"/>
        </w:rPr>
        <w:t>u</w:t>
      </w:r>
      <w:r w:rsidRPr="0049335E">
        <w:rPr>
          <w:i/>
          <w:sz w:val="28"/>
          <w:szCs w:val="28"/>
          <w:lang w:val="de-DE"/>
        </w:rPr>
        <w:t>nd Dr. Félicie Drouilleau</w:t>
      </w:r>
    </w:p>
    <w:p w:rsidR="007D50AF" w:rsidRPr="00465AA1" w:rsidRDefault="007D50AF" w:rsidP="00F93240">
      <w:pPr>
        <w:spacing w:after="160" w:line="259" w:lineRule="auto"/>
        <w:jc w:val="center"/>
        <w:rPr>
          <w:b/>
          <w:sz w:val="20"/>
          <w:szCs w:val="20"/>
          <w:lang w:val="de-DE"/>
        </w:rPr>
      </w:pPr>
    </w:p>
    <w:p w:rsidR="007D50AF" w:rsidRPr="00D378FB" w:rsidRDefault="007D50AF" w:rsidP="00803A62">
      <w:pPr>
        <w:spacing w:after="160" w:line="259" w:lineRule="auto"/>
        <w:rPr>
          <w:b/>
          <w:lang w:val="de-DE"/>
        </w:rPr>
      </w:pPr>
    </w:p>
    <w:p w:rsidR="007E3AA2" w:rsidRPr="00465AA1" w:rsidRDefault="00465AA1" w:rsidP="007E3AA2">
      <w:pPr>
        <w:spacing w:after="120"/>
        <w:jc w:val="center"/>
        <w:rPr>
          <w:b/>
          <w:color w:val="70AD47" w:themeColor="accent6"/>
          <w:sz w:val="24"/>
          <w:szCs w:val="24"/>
          <w:lang w:val="de-DE"/>
        </w:rPr>
      </w:pPr>
      <w:r w:rsidRPr="00465AA1">
        <w:rPr>
          <w:b/>
          <w:color w:val="70AD47" w:themeColor="accent6"/>
          <w:sz w:val="24"/>
          <w:szCs w:val="24"/>
          <w:lang w:val="de-DE"/>
        </w:rPr>
        <w:t>Machbarkeit der Umsetzung einer nachhaltigen Reverse Logistik</w:t>
      </w:r>
    </w:p>
    <w:p w:rsidR="00967779" w:rsidRPr="00465AA1" w:rsidRDefault="007E3AA2" w:rsidP="00F93240">
      <w:pPr>
        <w:spacing w:after="160" w:line="259" w:lineRule="auto"/>
        <w:jc w:val="center"/>
        <w:rPr>
          <w:b/>
          <w:lang w:val="de-DE"/>
        </w:rPr>
      </w:pPr>
      <w:r w:rsidRPr="00465AA1">
        <w:rPr>
          <w:b/>
          <w:lang w:val="de-DE"/>
        </w:rPr>
        <w:t>Multiple-</w:t>
      </w:r>
      <w:r w:rsidR="00465AA1" w:rsidRPr="00465AA1">
        <w:rPr>
          <w:b/>
          <w:lang w:val="de-DE"/>
        </w:rPr>
        <w:t>C</w:t>
      </w:r>
      <w:r w:rsidRPr="00465AA1">
        <w:rPr>
          <w:b/>
          <w:lang w:val="de-DE"/>
        </w:rPr>
        <w:t>hoice</w:t>
      </w:r>
      <w:r w:rsidR="00465AA1" w:rsidRPr="00465AA1">
        <w:rPr>
          <w:b/>
          <w:lang w:val="de-DE"/>
        </w:rPr>
        <w:t>-Fragebogen</w:t>
      </w:r>
    </w:p>
    <w:p w:rsidR="007E3AA2" w:rsidRDefault="00465AA1" w:rsidP="00967779">
      <w:pPr>
        <w:spacing w:after="160" w:line="259" w:lineRule="auto"/>
        <w:jc w:val="both"/>
        <w:rPr>
          <w:rFonts w:ascii="Verdana" w:hAnsi="Verdana"/>
          <w:b/>
          <w:color w:val="000000"/>
          <w:sz w:val="18"/>
          <w:szCs w:val="18"/>
          <w:lang w:val="en"/>
        </w:rPr>
      </w:pPr>
      <w:r w:rsidRPr="00465AA1">
        <w:rPr>
          <w:rFonts w:ascii="Verdana" w:hAnsi="Verdana"/>
          <w:b/>
          <w:color w:val="000000"/>
          <w:sz w:val="18"/>
          <w:szCs w:val="18"/>
          <w:lang w:val="de-DE"/>
        </w:rPr>
        <w:t xml:space="preserve">Beantworten Sie die unten stehenden Multiple-Choice-Fragen, um Ihr Wissen über </w:t>
      </w:r>
      <w:r w:rsidR="00D378FB">
        <w:rPr>
          <w:rFonts w:ascii="Verdana" w:hAnsi="Verdana"/>
          <w:b/>
          <w:color w:val="000000"/>
          <w:sz w:val="18"/>
          <w:szCs w:val="18"/>
          <w:lang w:val="de-DE"/>
        </w:rPr>
        <w:t>Entsorgungs- und Retouren-Logistik (</w:t>
      </w:r>
      <w:r w:rsidRPr="00465AA1">
        <w:rPr>
          <w:rFonts w:ascii="Verdana" w:hAnsi="Verdana"/>
          <w:b/>
          <w:color w:val="000000"/>
          <w:sz w:val="18"/>
          <w:szCs w:val="18"/>
          <w:lang w:val="de-DE"/>
        </w:rPr>
        <w:t>Reverse Logistics</w:t>
      </w:r>
      <w:r w:rsidR="00D378FB">
        <w:rPr>
          <w:rFonts w:ascii="Verdana" w:hAnsi="Verdana"/>
          <w:b/>
          <w:color w:val="000000"/>
          <w:sz w:val="18"/>
          <w:szCs w:val="18"/>
          <w:lang w:val="de-DE"/>
        </w:rPr>
        <w:t>)</w:t>
      </w:r>
      <w:r w:rsidRPr="00465AA1">
        <w:rPr>
          <w:rFonts w:ascii="Verdana" w:hAnsi="Verdana"/>
          <w:b/>
          <w:color w:val="000000"/>
          <w:sz w:val="18"/>
          <w:szCs w:val="18"/>
          <w:lang w:val="de-DE"/>
        </w:rPr>
        <w:t xml:space="preserve"> zu testen. Um dies zu tun, können Sie auf das Dokument Nr. 1 "Kursmaterial" in der Rückwärtslogistik und auf die in den Dokumenten Nr. 1 und </w:t>
      </w:r>
      <w:r w:rsidRPr="00465AA1">
        <w:rPr>
          <w:rFonts w:ascii="Verdana" w:hAnsi="Verdana"/>
          <w:b/>
          <w:color w:val="000000"/>
          <w:sz w:val="18"/>
          <w:szCs w:val="18"/>
          <w:lang w:val="de-DE"/>
        </w:rPr>
        <w:lastRenderedPageBreak/>
        <w:t xml:space="preserve">Nr. 2 der Online-Bildungsressource enthaltenen Links verweisen. </w:t>
      </w:r>
      <w:r w:rsidRPr="00465AA1">
        <w:rPr>
          <w:rFonts w:ascii="Verdana" w:hAnsi="Verdana"/>
          <w:b/>
          <w:color w:val="000000"/>
          <w:sz w:val="18"/>
          <w:szCs w:val="18"/>
          <w:lang w:val="en"/>
        </w:rPr>
        <w:t>Zeitrahmen: 30 Minuten.</w:t>
      </w:r>
    </w:p>
    <w:p w:rsidR="00465AA1" w:rsidRPr="00803A62" w:rsidRDefault="00465AA1" w:rsidP="00967779">
      <w:pPr>
        <w:spacing w:after="160" w:line="259" w:lineRule="auto"/>
        <w:jc w:val="both"/>
        <w:rPr>
          <w:b/>
          <w:lang w:val="en-GB"/>
        </w:rPr>
      </w:pPr>
    </w:p>
    <w:p w:rsidR="00967779" w:rsidRPr="00465AA1" w:rsidRDefault="00465AA1" w:rsidP="00465AA1">
      <w:pPr>
        <w:pStyle w:val="Listenabsatz"/>
        <w:numPr>
          <w:ilvl w:val="0"/>
          <w:numId w:val="2"/>
        </w:numPr>
        <w:spacing w:after="0"/>
        <w:jc w:val="both"/>
        <w:rPr>
          <w:b/>
          <w:lang w:val="de-DE"/>
        </w:rPr>
      </w:pPr>
      <w:r w:rsidRPr="00465AA1">
        <w:rPr>
          <w:b/>
          <w:lang w:val="de-DE"/>
        </w:rPr>
        <w:t>Woraus besteht der Beitrag von Green Supply Chain Management (GrSCM)?</w:t>
      </w:r>
      <w:r w:rsidR="00967779" w:rsidRPr="00465AA1">
        <w:rPr>
          <w:b/>
          <w:lang w:val="de-DE"/>
        </w:rPr>
        <w:t>?</w:t>
      </w:r>
    </w:p>
    <w:p w:rsidR="00803A62" w:rsidRPr="00465AA1" w:rsidRDefault="00803A62" w:rsidP="00803A62">
      <w:pPr>
        <w:pStyle w:val="Listenabsatz"/>
        <w:spacing w:after="0"/>
        <w:jc w:val="both"/>
        <w:rPr>
          <w:b/>
          <w:lang w:val="de-DE"/>
        </w:rPr>
      </w:pPr>
    </w:p>
    <w:p w:rsidR="00465AA1" w:rsidRPr="00465AA1" w:rsidRDefault="00465AA1" w:rsidP="00465AA1">
      <w:pPr>
        <w:spacing w:after="0"/>
        <w:ind w:left="708"/>
        <w:jc w:val="both"/>
        <w:rPr>
          <w:lang w:val="de-DE"/>
        </w:rPr>
      </w:pPr>
      <w:r w:rsidRPr="00465AA1">
        <w:rPr>
          <w:lang w:val="de-DE"/>
        </w:rPr>
        <w:t>A - Verringerung der Schadstoffemissionen durch bessere Fahrweise und sauberere Lkw.</w:t>
      </w:r>
    </w:p>
    <w:p w:rsidR="00465AA1" w:rsidRPr="00465AA1" w:rsidRDefault="00465AA1" w:rsidP="00465AA1">
      <w:pPr>
        <w:spacing w:after="0"/>
        <w:ind w:left="708"/>
        <w:jc w:val="both"/>
        <w:rPr>
          <w:lang w:val="de-DE"/>
        </w:rPr>
      </w:pPr>
    </w:p>
    <w:p w:rsidR="00465AA1" w:rsidRPr="00465AA1" w:rsidRDefault="00465AA1" w:rsidP="00465AA1">
      <w:pPr>
        <w:spacing w:after="0"/>
        <w:ind w:left="708"/>
        <w:jc w:val="both"/>
        <w:rPr>
          <w:lang w:val="de-DE"/>
        </w:rPr>
      </w:pPr>
      <w:r w:rsidRPr="00465AA1">
        <w:rPr>
          <w:lang w:val="de-DE"/>
        </w:rPr>
        <w:t>B - Integration von Umweltdenken in das Supply Chain Management, vom Produktdesign bis zum Ende der Lebensdauer.</w:t>
      </w:r>
    </w:p>
    <w:p w:rsidR="00465AA1" w:rsidRPr="00465AA1" w:rsidRDefault="00465AA1" w:rsidP="00465AA1">
      <w:pPr>
        <w:spacing w:after="0"/>
        <w:ind w:left="708"/>
        <w:jc w:val="both"/>
        <w:rPr>
          <w:lang w:val="de-DE"/>
        </w:rPr>
      </w:pPr>
    </w:p>
    <w:p w:rsidR="00465AA1" w:rsidRPr="00465AA1" w:rsidRDefault="00465AA1" w:rsidP="00465AA1">
      <w:pPr>
        <w:spacing w:after="0"/>
        <w:ind w:left="708"/>
        <w:jc w:val="both"/>
        <w:rPr>
          <w:lang w:val="de-DE"/>
        </w:rPr>
      </w:pPr>
      <w:r w:rsidRPr="00465AA1">
        <w:rPr>
          <w:lang w:val="de-DE"/>
        </w:rPr>
        <w:t>C - Planung, Implementierung und Kontrolle des effizienten und kostenwirksamen Flusses von Rohmaterialien, In-Process-Inventar, Fertigwaren und damit verbundenen Informationen vom Ursprungsort bis zum Verbrauchspunkt, um den Kundenanforderungen gerecht zu werden.</w:t>
      </w:r>
    </w:p>
    <w:p w:rsidR="00465AA1" w:rsidRPr="00465AA1" w:rsidRDefault="00465AA1" w:rsidP="00465AA1">
      <w:pPr>
        <w:spacing w:after="0"/>
        <w:ind w:left="708"/>
        <w:jc w:val="both"/>
        <w:rPr>
          <w:lang w:val="de-DE"/>
        </w:rPr>
      </w:pPr>
    </w:p>
    <w:p w:rsidR="007E3AA2" w:rsidRPr="00465AA1" w:rsidRDefault="00465AA1" w:rsidP="00465AA1">
      <w:pPr>
        <w:spacing w:after="0"/>
        <w:ind w:left="708"/>
        <w:jc w:val="both"/>
        <w:rPr>
          <w:lang w:val="de-DE"/>
        </w:rPr>
      </w:pPr>
      <w:r w:rsidRPr="00465AA1">
        <w:rPr>
          <w:lang w:val="de-DE"/>
        </w:rPr>
        <w:t>D - Planung, Implementierung und Kontrolle des effizienten und kostenwirksamen Flusses von Rohmaterialien, In-Prozess-Inventar, Fertigwaren und damit verbundenen Informationen vom Ort des Verbrauchs bis zum Ursprungsort zwecks Wiedererlangung des Wertes oder der ordnungsgemäßen Entsorgung.</w:t>
      </w:r>
    </w:p>
    <w:p w:rsidR="00967779" w:rsidRPr="00465AA1" w:rsidRDefault="00967779" w:rsidP="00803A62">
      <w:pPr>
        <w:spacing w:after="0"/>
        <w:ind w:left="360"/>
        <w:jc w:val="both"/>
        <w:rPr>
          <w:lang w:val="de-DE"/>
        </w:rPr>
      </w:pPr>
    </w:p>
    <w:p w:rsidR="007C14CC" w:rsidRPr="00465AA1" w:rsidRDefault="00465AA1" w:rsidP="00465AA1">
      <w:pPr>
        <w:pStyle w:val="Listenabsatz"/>
        <w:numPr>
          <w:ilvl w:val="0"/>
          <w:numId w:val="2"/>
        </w:numPr>
        <w:spacing w:after="0"/>
        <w:jc w:val="both"/>
        <w:rPr>
          <w:b/>
          <w:lang w:val="de-DE"/>
        </w:rPr>
      </w:pPr>
      <w:r w:rsidRPr="00465AA1">
        <w:rPr>
          <w:b/>
          <w:lang w:val="de-DE"/>
        </w:rPr>
        <w:t>Die erweiterte Herstellerverantwortung besteht in einem umweltpolitischen Ansatz, bei dem die Verantwortung eines Herstellers für ein Produkt auf die Post-Consumer-Phase des Produktlebenszyklus ausgeweitet wird. Wie viel Prozent der Betriebskosten für die Entsorgung fester Abfälle müssen die Erzeuger in der Europäischen Union heute decken?</w:t>
      </w:r>
      <w:r w:rsidR="007C14CC" w:rsidRPr="00465AA1">
        <w:rPr>
          <w:b/>
          <w:lang w:val="de-DE"/>
        </w:rPr>
        <w:t xml:space="preserve"> </w:t>
      </w:r>
      <w:r w:rsidR="0016655D" w:rsidRPr="00465AA1">
        <w:rPr>
          <w:b/>
          <w:lang w:val="de-DE"/>
        </w:rPr>
        <w:t xml:space="preserve"> </w:t>
      </w:r>
    </w:p>
    <w:p w:rsidR="00F93240" w:rsidRPr="00465AA1" w:rsidRDefault="00F93240" w:rsidP="00803A62">
      <w:pPr>
        <w:pStyle w:val="Listenabsatz"/>
        <w:spacing w:after="0"/>
        <w:ind w:left="1080"/>
        <w:jc w:val="both"/>
        <w:rPr>
          <w:lang w:val="de-DE"/>
        </w:rPr>
      </w:pPr>
    </w:p>
    <w:p w:rsidR="007C14CC" w:rsidRPr="00803A62" w:rsidRDefault="00465AA1" w:rsidP="00803A62">
      <w:pPr>
        <w:pStyle w:val="Listenabsatz"/>
        <w:numPr>
          <w:ilvl w:val="0"/>
          <w:numId w:val="5"/>
        </w:numPr>
        <w:spacing w:after="0"/>
        <w:jc w:val="both"/>
        <w:rPr>
          <w:lang w:val="en-GB"/>
        </w:rPr>
      </w:pPr>
      <w:r>
        <w:rPr>
          <w:lang w:val="en-GB"/>
        </w:rPr>
        <w:t>Bis zu</w:t>
      </w:r>
      <w:r w:rsidR="003537D7" w:rsidRPr="00803A62">
        <w:rPr>
          <w:lang w:val="en-GB"/>
        </w:rPr>
        <w:t xml:space="preserve"> 15%</w:t>
      </w:r>
    </w:p>
    <w:p w:rsidR="00F93240" w:rsidRPr="00803A62" w:rsidRDefault="00F93240" w:rsidP="00803A62">
      <w:pPr>
        <w:pStyle w:val="Listenabsatz"/>
        <w:spacing w:after="0"/>
        <w:ind w:left="1080"/>
        <w:jc w:val="both"/>
        <w:rPr>
          <w:lang w:val="en-GB"/>
        </w:rPr>
      </w:pPr>
    </w:p>
    <w:p w:rsidR="00F93240" w:rsidRPr="00803A62" w:rsidRDefault="00465AA1" w:rsidP="00803A62">
      <w:pPr>
        <w:pStyle w:val="Listenabsatz"/>
        <w:numPr>
          <w:ilvl w:val="0"/>
          <w:numId w:val="5"/>
        </w:numPr>
        <w:spacing w:after="0"/>
        <w:jc w:val="both"/>
        <w:rPr>
          <w:lang w:val="en-GB"/>
        </w:rPr>
      </w:pPr>
      <w:r>
        <w:rPr>
          <w:lang w:val="en-GB"/>
        </w:rPr>
        <w:lastRenderedPageBreak/>
        <w:t>Bis zu</w:t>
      </w:r>
      <w:r w:rsidR="003537D7" w:rsidRPr="00803A62">
        <w:rPr>
          <w:lang w:val="en-GB"/>
        </w:rPr>
        <w:t xml:space="preserve"> 35%</w:t>
      </w:r>
      <w:r w:rsidR="003537D7" w:rsidRPr="00803A62">
        <w:rPr>
          <w:lang w:val="en-GB"/>
        </w:rPr>
        <w:tab/>
      </w:r>
    </w:p>
    <w:p w:rsidR="00F93240" w:rsidRPr="00803A62" w:rsidRDefault="00F93240" w:rsidP="00803A62">
      <w:pPr>
        <w:spacing w:after="0"/>
        <w:jc w:val="both"/>
        <w:rPr>
          <w:lang w:val="en-GB"/>
        </w:rPr>
      </w:pPr>
    </w:p>
    <w:p w:rsidR="007C14CC" w:rsidRPr="00803A62" w:rsidRDefault="00465AA1" w:rsidP="00803A62">
      <w:pPr>
        <w:pStyle w:val="Listenabsatz"/>
        <w:numPr>
          <w:ilvl w:val="0"/>
          <w:numId w:val="5"/>
        </w:numPr>
        <w:spacing w:after="0"/>
        <w:jc w:val="both"/>
        <w:rPr>
          <w:lang w:val="en-GB"/>
        </w:rPr>
      </w:pPr>
      <w:r>
        <w:rPr>
          <w:lang w:val="en-GB"/>
        </w:rPr>
        <w:t>Bis zu</w:t>
      </w:r>
      <w:r w:rsidR="003537D7" w:rsidRPr="00803A62">
        <w:rPr>
          <w:lang w:val="en-GB"/>
        </w:rPr>
        <w:t xml:space="preserve"> 65%</w:t>
      </w:r>
    </w:p>
    <w:p w:rsidR="00F93240" w:rsidRPr="00803A62" w:rsidRDefault="00F93240" w:rsidP="00803A62">
      <w:pPr>
        <w:pStyle w:val="Listenabsatz"/>
        <w:spacing w:after="0"/>
        <w:ind w:left="1080"/>
        <w:jc w:val="both"/>
        <w:rPr>
          <w:lang w:val="en-GB"/>
        </w:rPr>
      </w:pPr>
    </w:p>
    <w:p w:rsidR="007C14CC" w:rsidRPr="00803A62" w:rsidRDefault="00465AA1" w:rsidP="00803A62">
      <w:pPr>
        <w:pStyle w:val="Listenabsatz"/>
        <w:numPr>
          <w:ilvl w:val="0"/>
          <w:numId w:val="5"/>
        </w:numPr>
        <w:spacing w:after="0"/>
        <w:jc w:val="both"/>
        <w:rPr>
          <w:lang w:val="en-GB"/>
        </w:rPr>
      </w:pPr>
      <w:r>
        <w:rPr>
          <w:lang w:val="en-GB"/>
        </w:rPr>
        <w:t>Bis zu</w:t>
      </w:r>
      <w:r w:rsidR="003537D7" w:rsidRPr="00803A62">
        <w:rPr>
          <w:lang w:val="en-GB"/>
        </w:rPr>
        <w:t xml:space="preserve"> 100%</w:t>
      </w:r>
    </w:p>
    <w:p w:rsidR="00803A62" w:rsidRDefault="00803A62" w:rsidP="00803A62">
      <w:pPr>
        <w:spacing w:after="0"/>
        <w:jc w:val="both"/>
        <w:rPr>
          <w:lang w:val="en-GB"/>
        </w:rPr>
      </w:pPr>
    </w:p>
    <w:p w:rsidR="007E3AA2" w:rsidRDefault="007E3AA2" w:rsidP="00803A62">
      <w:pPr>
        <w:spacing w:after="0"/>
        <w:jc w:val="both"/>
        <w:rPr>
          <w:lang w:val="en-GB"/>
        </w:rPr>
      </w:pPr>
    </w:p>
    <w:p w:rsidR="007E3AA2" w:rsidRPr="00803A62" w:rsidRDefault="007E3AA2" w:rsidP="00803A62">
      <w:pPr>
        <w:spacing w:after="0"/>
        <w:jc w:val="both"/>
        <w:rPr>
          <w:lang w:val="en-GB"/>
        </w:rPr>
      </w:pPr>
    </w:p>
    <w:p w:rsidR="00286411" w:rsidRPr="00D1516D" w:rsidRDefault="00D1516D" w:rsidP="00D1516D">
      <w:pPr>
        <w:pStyle w:val="Listenabsatz"/>
        <w:numPr>
          <w:ilvl w:val="0"/>
          <w:numId w:val="2"/>
        </w:numPr>
        <w:spacing w:after="0"/>
        <w:jc w:val="both"/>
        <w:rPr>
          <w:b/>
          <w:lang w:val="de-DE"/>
        </w:rPr>
      </w:pPr>
      <w:r w:rsidRPr="00D1516D">
        <w:rPr>
          <w:b/>
          <w:lang w:val="de-DE"/>
        </w:rPr>
        <w:t xml:space="preserve">Was sind die Hauptmerkmale eines </w:t>
      </w:r>
      <w:r w:rsidR="00D378FB">
        <w:rPr>
          <w:rFonts w:ascii="Verdana" w:hAnsi="Verdana"/>
          <w:b/>
          <w:color w:val="000000"/>
          <w:sz w:val="18"/>
          <w:szCs w:val="18"/>
          <w:lang w:val="de-DE"/>
        </w:rPr>
        <w:t xml:space="preserve">Entsorgungs- und Retouren-Logistik </w:t>
      </w:r>
      <w:r w:rsidR="00D378FB">
        <w:rPr>
          <w:rFonts w:ascii="Verdana" w:hAnsi="Verdana"/>
          <w:b/>
          <w:color w:val="000000"/>
          <w:sz w:val="18"/>
          <w:szCs w:val="18"/>
          <w:lang w:val="de-DE"/>
        </w:rPr>
        <w:t>(</w:t>
      </w:r>
      <w:r w:rsidR="00D378FB">
        <w:rPr>
          <w:b/>
          <w:lang w:val="de-DE"/>
        </w:rPr>
        <w:t>Reverse-Logistics)</w:t>
      </w:r>
      <w:r w:rsidRPr="00D1516D">
        <w:rPr>
          <w:b/>
          <w:lang w:val="de-DE"/>
        </w:rPr>
        <w:t>-Management-Prozesses?</w:t>
      </w:r>
    </w:p>
    <w:p w:rsidR="00071180" w:rsidRPr="00D1516D" w:rsidRDefault="00071180" w:rsidP="00803A62">
      <w:pPr>
        <w:pStyle w:val="Listenabsatz"/>
        <w:spacing w:after="0"/>
        <w:jc w:val="both"/>
        <w:rPr>
          <w:lang w:val="de-DE"/>
        </w:rPr>
      </w:pPr>
    </w:p>
    <w:p w:rsidR="00D1516D" w:rsidRPr="00D1516D" w:rsidRDefault="00D1516D" w:rsidP="00D1516D">
      <w:pPr>
        <w:pStyle w:val="Listenabsatz"/>
        <w:numPr>
          <w:ilvl w:val="0"/>
          <w:numId w:val="6"/>
        </w:numPr>
        <w:spacing w:after="0"/>
        <w:jc w:val="both"/>
        <w:rPr>
          <w:lang w:val="de-DE"/>
        </w:rPr>
      </w:pPr>
      <w:r w:rsidRPr="00D1516D">
        <w:rPr>
          <w:lang w:val="de-DE"/>
        </w:rPr>
        <w:lastRenderedPageBreak/>
        <w:t>Einheitliche Produktqualität - einheitlicher Produktpreis - leicht identifizierbare Kunden - klares Finanzmanagement - kohärentes Bestandsmanagement - nachvollziehbare Vertriebskosten - kontrollierbarer Produktlebenszyklus - transparente Prozesssichtbarkeit - einfache und direkte Verhandlungen zwischen Stakeholdern.</w:t>
      </w:r>
    </w:p>
    <w:p w:rsidR="00D1516D" w:rsidRPr="00D1516D" w:rsidRDefault="00D1516D" w:rsidP="00D1516D">
      <w:pPr>
        <w:pStyle w:val="Listenabsatz"/>
        <w:spacing w:after="0"/>
        <w:ind w:left="1068"/>
        <w:jc w:val="both"/>
        <w:rPr>
          <w:lang w:val="de-DE"/>
        </w:rPr>
      </w:pPr>
    </w:p>
    <w:p w:rsidR="00D1516D" w:rsidRPr="00D1516D" w:rsidRDefault="00D1516D" w:rsidP="00D1516D">
      <w:pPr>
        <w:pStyle w:val="Listenabsatz"/>
        <w:numPr>
          <w:ilvl w:val="0"/>
          <w:numId w:val="6"/>
        </w:numPr>
        <w:spacing w:after="0"/>
        <w:jc w:val="both"/>
        <w:rPr>
          <w:lang w:val="de-DE"/>
        </w:rPr>
      </w:pPr>
      <w:r w:rsidRPr="00D1516D">
        <w:rPr>
          <w:lang w:val="de-DE"/>
        </w:rPr>
        <w:t>Einheitliche Produktqualität - einheitlicher Produktpreis - leicht identifizierbare Kunden - vages und streitbares Finanzmanagement - inkohärentes Bestandsmanagement - schwer nachvollziehbare Vertriebskosten - kaum kontrollierbarer Produktlebenszyklus - transparente Prozesssichtbarkeit - einfache und direkte Verhandlungen zwischen Stakeholdern.</w:t>
      </w:r>
    </w:p>
    <w:p w:rsidR="00D1516D" w:rsidRPr="00D1516D" w:rsidRDefault="00D1516D" w:rsidP="00D1516D">
      <w:pPr>
        <w:pStyle w:val="Listenabsatz"/>
        <w:spacing w:after="0"/>
        <w:ind w:left="1068"/>
        <w:jc w:val="both"/>
        <w:rPr>
          <w:lang w:val="de-DE"/>
        </w:rPr>
      </w:pPr>
    </w:p>
    <w:p w:rsidR="00D1516D" w:rsidRPr="00D1516D" w:rsidRDefault="00D1516D" w:rsidP="00D1516D">
      <w:pPr>
        <w:pStyle w:val="Listenabsatz"/>
        <w:numPr>
          <w:ilvl w:val="0"/>
          <w:numId w:val="6"/>
        </w:numPr>
        <w:spacing w:after="0"/>
        <w:jc w:val="both"/>
        <w:rPr>
          <w:lang w:val="de-DE"/>
        </w:rPr>
      </w:pPr>
      <w:r w:rsidRPr="00D1516D">
        <w:rPr>
          <w:lang w:val="de-DE"/>
        </w:rPr>
        <w:t xml:space="preserve">Ungewisse Produktqualität - variabler Produktpreis - schwer identifizierbarer Kunde - vages und umstrittenes Finanzmanagement - inkohärentes Bestandsmanagement - schwer </w:t>
      </w:r>
      <w:r w:rsidRPr="00D1516D">
        <w:rPr>
          <w:lang w:val="de-DE"/>
        </w:rPr>
        <w:lastRenderedPageBreak/>
        <w:t>nachvollziehbare Vertriebskosten - kaum kontrollierbarer Produktlebenszyklus - schlechte Prozesssichtbarkeit - uneindeutige Verhandlungen zwischen Stakeholdern.</w:t>
      </w:r>
    </w:p>
    <w:p w:rsidR="00D1516D" w:rsidRPr="00D1516D" w:rsidRDefault="00D1516D" w:rsidP="00D1516D">
      <w:pPr>
        <w:pStyle w:val="Listenabsatz"/>
        <w:spacing w:after="0"/>
        <w:ind w:left="1068"/>
        <w:jc w:val="both"/>
        <w:rPr>
          <w:lang w:val="de-DE"/>
        </w:rPr>
      </w:pPr>
    </w:p>
    <w:p w:rsidR="00803A62" w:rsidRPr="00D1516D" w:rsidRDefault="00D1516D" w:rsidP="00D1516D">
      <w:pPr>
        <w:pStyle w:val="Listenabsatz"/>
        <w:spacing w:after="0"/>
        <w:ind w:left="1065"/>
        <w:jc w:val="both"/>
        <w:rPr>
          <w:lang w:val="de-DE"/>
        </w:rPr>
      </w:pPr>
      <w:r w:rsidRPr="00D1516D">
        <w:rPr>
          <w:lang w:val="de-DE"/>
        </w:rPr>
        <w:t>Ungewisse Produktqualität - variabler Produktpreis - schwer zu identifizierende Kunden - klares Finanzmanagement - kohärentes Bestandsmanagement - nachvollziehbare Vertriebskosten - kontrollierbarer Produktlebenszyklus - schlechte Prozesstransparenz - uneindeutige Verhandlungen zwischen Stakeholdern.</w:t>
      </w:r>
      <w:r w:rsidR="00071180" w:rsidRPr="00D1516D">
        <w:rPr>
          <w:lang w:val="de-DE"/>
        </w:rPr>
        <w:t xml:space="preserve"> </w:t>
      </w:r>
    </w:p>
    <w:p w:rsidR="00803A62" w:rsidRPr="00D1516D" w:rsidRDefault="00803A62" w:rsidP="00803A62">
      <w:pPr>
        <w:pStyle w:val="Listenabsatz"/>
        <w:spacing w:after="0"/>
        <w:jc w:val="both"/>
        <w:rPr>
          <w:lang w:val="de-DE"/>
        </w:rPr>
      </w:pPr>
    </w:p>
    <w:p w:rsidR="00803A62" w:rsidRPr="00D1516D" w:rsidRDefault="00803A62" w:rsidP="00803A62">
      <w:pPr>
        <w:pStyle w:val="Listenabsatz"/>
        <w:spacing w:after="0"/>
        <w:ind w:left="1068"/>
        <w:jc w:val="both"/>
        <w:rPr>
          <w:lang w:val="de-DE"/>
        </w:rPr>
      </w:pPr>
    </w:p>
    <w:p w:rsidR="00803A62" w:rsidRPr="00A72959" w:rsidRDefault="00D1516D" w:rsidP="00D1516D">
      <w:pPr>
        <w:pStyle w:val="Listenabsatz"/>
        <w:numPr>
          <w:ilvl w:val="0"/>
          <w:numId w:val="2"/>
        </w:numPr>
        <w:spacing w:after="0"/>
        <w:jc w:val="both"/>
        <w:rPr>
          <w:b/>
          <w:lang w:val="en-GB"/>
        </w:rPr>
      </w:pPr>
      <w:r w:rsidRPr="00D1516D">
        <w:rPr>
          <w:b/>
          <w:lang w:val="de-DE"/>
        </w:rPr>
        <w:t xml:space="preserve">Im Rahmen einer </w:t>
      </w:r>
      <w:r w:rsidR="00D378FB">
        <w:rPr>
          <w:rFonts w:ascii="Verdana" w:hAnsi="Verdana"/>
          <w:b/>
          <w:color w:val="000000"/>
          <w:sz w:val="18"/>
          <w:szCs w:val="18"/>
          <w:lang w:val="de-DE"/>
        </w:rPr>
        <w:t xml:space="preserve">Entsorgungs- und Retouren-Logistik </w:t>
      </w:r>
      <w:r w:rsidR="00D378FB">
        <w:rPr>
          <w:rFonts w:ascii="Verdana" w:hAnsi="Verdana"/>
          <w:b/>
          <w:color w:val="000000"/>
          <w:sz w:val="18"/>
          <w:szCs w:val="18"/>
          <w:lang w:val="de-DE"/>
        </w:rPr>
        <w:t>(</w:t>
      </w:r>
      <w:r w:rsidRPr="00D1516D">
        <w:rPr>
          <w:b/>
          <w:lang w:val="de-DE"/>
        </w:rPr>
        <w:t>Reverse Logistics</w:t>
      </w:r>
      <w:r w:rsidR="00D378FB">
        <w:rPr>
          <w:b/>
          <w:lang w:val="de-DE"/>
        </w:rPr>
        <w:t>)</w:t>
      </w:r>
      <w:r w:rsidRPr="00D1516D">
        <w:rPr>
          <w:b/>
          <w:lang w:val="de-DE"/>
        </w:rPr>
        <w:t xml:space="preserve">-Operation müssen Unternehmen mehrere strategische, taktische und operative Entscheidungen treffen. Auf strategischer Ebene muss das Sammlungsnetzwerk entworfen werden. Auf taktischer Ebene müssen die Beziehungen zu Partnern entwickelt werden. Auf operativer Ebene müssen die Bestände verwaltet und </w:t>
      </w:r>
      <w:r w:rsidRPr="00D1516D">
        <w:rPr>
          <w:b/>
          <w:lang w:val="de-DE"/>
        </w:rPr>
        <w:lastRenderedPageBreak/>
        <w:t xml:space="preserve">die Aktivitäten geplant und gesteuert werden (de Brito et al., 2005). </w:t>
      </w:r>
      <w:r w:rsidRPr="00D1516D">
        <w:rPr>
          <w:b/>
          <w:lang w:val="en-GB"/>
        </w:rPr>
        <w:t>Mit wem wird Ihr Unternehmen wahrscheinlich arbeiten?</w:t>
      </w:r>
    </w:p>
    <w:p w:rsidR="00D1516D" w:rsidRPr="00D1516D" w:rsidRDefault="00D1516D" w:rsidP="00D1516D">
      <w:pPr>
        <w:pStyle w:val="Listenabsatz"/>
        <w:numPr>
          <w:ilvl w:val="0"/>
          <w:numId w:val="14"/>
        </w:numPr>
        <w:spacing w:after="0"/>
        <w:jc w:val="both"/>
        <w:rPr>
          <w:lang w:val="de-DE"/>
        </w:rPr>
      </w:pPr>
      <w:r w:rsidRPr="00D1516D">
        <w:rPr>
          <w:lang w:val="de-DE"/>
        </w:rPr>
        <w:t>Regierungsbehörden (Europäische Union, nationale Regierung)</w:t>
      </w:r>
    </w:p>
    <w:p w:rsidR="00D1516D" w:rsidRPr="00D1516D" w:rsidRDefault="00D1516D" w:rsidP="00D1516D">
      <w:pPr>
        <w:pStyle w:val="Listenabsatz"/>
        <w:numPr>
          <w:ilvl w:val="0"/>
          <w:numId w:val="14"/>
        </w:numPr>
        <w:spacing w:after="0"/>
        <w:jc w:val="both"/>
        <w:rPr>
          <w:lang w:val="de-DE"/>
        </w:rPr>
      </w:pPr>
      <w:r w:rsidRPr="00D1516D">
        <w:rPr>
          <w:lang w:val="de-DE"/>
        </w:rPr>
        <w:t>Recycler, unabhängige Wiederaufbereiter</w:t>
      </w:r>
    </w:p>
    <w:p w:rsidR="00D1516D" w:rsidRPr="00D1516D" w:rsidRDefault="00D1516D" w:rsidP="00D1516D">
      <w:pPr>
        <w:pStyle w:val="Listenabsatz"/>
        <w:numPr>
          <w:ilvl w:val="0"/>
          <w:numId w:val="14"/>
        </w:numPr>
        <w:spacing w:after="0"/>
        <w:jc w:val="both"/>
        <w:rPr>
          <w:lang w:val="de-DE"/>
        </w:rPr>
      </w:pPr>
      <w:r w:rsidRPr="00D1516D">
        <w:rPr>
          <w:lang w:val="de-DE"/>
        </w:rPr>
        <w:t>Wohltätigkeitsorganisationen</w:t>
      </w:r>
    </w:p>
    <w:p w:rsidR="00D1516D" w:rsidRPr="00D1516D" w:rsidRDefault="00D1516D" w:rsidP="00D1516D">
      <w:pPr>
        <w:pStyle w:val="Listenabsatz"/>
        <w:numPr>
          <w:ilvl w:val="0"/>
          <w:numId w:val="14"/>
        </w:numPr>
        <w:spacing w:after="0"/>
        <w:jc w:val="both"/>
        <w:rPr>
          <w:lang w:val="de-DE"/>
        </w:rPr>
      </w:pPr>
      <w:r w:rsidRPr="00D1516D">
        <w:rPr>
          <w:lang w:val="de-DE"/>
        </w:rPr>
        <w:t>Hersteller, Großhändler, Einzelhändler</w:t>
      </w:r>
    </w:p>
    <w:p w:rsidR="00D1516D" w:rsidRPr="00D1516D" w:rsidRDefault="00D1516D" w:rsidP="00D1516D">
      <w:pPr>
        <w:pStyle w:val="Listenabsatz"/>
        <w:numPr>
          <w:ilvl w:val="0"/>
          <w:numId w:val="14"/>
        </w:numPr>
        <w:spacing w:after="0"/>
        <w:jc w:val="both"/>
        <w:rPr>
          <w:lang w:val="de-DE"/>
        </w:rPr>
      </w:pPr>
      <w:r w:rsidRPr="00D1516D">
        <w:rPr>
          <w:lang w:val="de-DE"/>
        </w:rPr>
        <w:t>Keiner dieser Akteure</w:t>
      </w:r>
    </w:p>
    <w:p w:rsidR="00803A62" w:rsidRPr="00D1516D" w:rsidRDefault="00D1516D" w:rsidP="00D1516D">
      <w:pPr>
        <w:pStyle w:val="Listenabsatz"/>
        <w:numPr>
          <w:ilvl w:val="0"/>
          <w:numId w:val="14"/>
        </w:numPr>
        <w:spacing w:after="0"/>
        <w:jc w:val="both"/>
        <w:rPr>
          <w:lang w:val="de-DE"/>
        </w:rPr>
      </w:pPr>
      <w:r w:rsidRPr="00D1516D">
        <w:rPr>
          <w:lang w:val="de-DE"/>
        </w:rPr>
        <w:t>Alle diese Akteure</w:t>
      </w:r>
    </w:p>
    <w:p w:rsidR="007E3AA2" w:rsidRDefault="007E3AA2" w:rsidP="00803A62">
      <w:pPr>
        <w:pStyle w:val="Listenabsatz"/>
        <w:spacing w:after="0"/>
        <w:ind w:left="1065"/>
        <w:jc w:val="both"/>
        <w:rPr>
          <w:b/>
          <w:lang w:val="en-GB"/>
        </w:rPr>
      </w:pPr>
    </w:p>
    <w:p w:rsidR="007E3AA2" w:rsidRDefault="007E3AA2" w:rsidP="00803A62">
      <w:pPr>
        <w:pStyle w:val="Listenabsatz"/>
        <w:spacing w:after="0"/>
        <w:ind w:left="1065"/>
        <w:jc w:val="both"/>
        <w:rPr>
          <w:b/>
          <w:lang w:val="en-GB"/>
        </w:rPr>
      </w:pPr>
    </w:p>
    <w:p w:rsidR="007E3AA2" w:rsidRPr="00803A62" w:rsidRDefault="007E3AA2" w:rsidP="00803A62">
      <w:pPr>
        <w:pStyle w:val="Listenabsatz"/>
        <w:spacing w:after="0"/>
        <w:ind w:left="1065"/>
        <w:jc w:val="both"/>
        <w:rPr>
          <w:b/>
          <w:lang w:val="en-GB"/>
        </w:rPr>
      </w:pPr>
    </w:p>
    <w:p w:rsidR="00803A62" w:rsidRPr="00D1516D" w:rsidRDefault="00D378FB" w:rsidP="00D1516D">
      <w:pPr>
        <w:pStyle w:val="Listenabsatz"/>
        <w:numPr>
          <w:ilvl w:val="0"/>
          <w:numId w:val="8"/>
        </w:numPr>
        <w:spacing w:after="0"/>
        <w:jc w:val="both"/>
        <w:rPr>
          <w:b/>
          <w:lang w:val="de-DE"/>
        </w:rPr>
      </w:pPr>
      <w:r>
        <w:rPr>
          <w:rFonts w:ascii="Verdana" w:hAnsi="Verdana"/>
          <w:b/>
          <w:color w:val="000000"/>
          <w:sz w:val="18"/>
          <w:szCs w:val="18"/>
          <w:lang w:val="de-DE"/>
        </w:rPr>
        <w:t xml:space="preserve">Entsorgungs- und Retouren-Logistik </w:t>
      </w:r>
      <w:r>
        <w:rPr>
          <w:rFonts w:ascii="Verdana" w:hAnsi="Verdana"/>
          <w:b/>
          <w:color w:val="000000"/>
          <w:sz w:val="18"/>
          <w:szCs w:val="18"/>
          <w:lang w:val="de-DE"/>
        </w:rPr>
        <w:t>(</w:t>
      </w:r>
      <w:r w:rsidR="00D1516D" w:rsidRPr="00D1516D">
        <w:rPr>
          <w:b/>
          <w:lang w:val="de-DE"/>
        </w:rPr>
        <w:t>Reverse Logistics</w:t>
      </w:r>
      <w:r>
        <w:rPr>
          <w:b/>
          <w:lang w:val="de-DE"/>
        </w:rPr>
        <w:t>)</w:t>
      </w:r>
      <w:r w:rsidR="00D1516D" w:rsidRPr="00D1516D">
        <w:rPr>
          <w:b/>
          <w:lang w:val="de-DE"/>
        </w:rPr>
        <w:t xml:space="preserve"> ist ein komplexer Prozess. Welche dieser </w:t>
      </w:r>
      <w:r w:rsidR="00D1516D">
        <w:rPr>
          <w:b/>
          <w:lang w:val="de-DE"/>
        </w:rPr>
        <w:t>Faktoren</w:t>
      </w:r>
      <w:r w:rsidR="00D1516D" w:rsidRPr="00D1516D">
        <w:rPr>
          <w:b/>
          <w:lang w:val="de-DE"/>
        </w:rPr>
        <w:t xml:space="preserve"> ist kein Schlüssel für die Rück</w:t>
      </w:r>
      <w:r w:rsidR="00D1516D">
        <w:rPr>
          <w:b/>
          <w:lang w:val="de-DE"/>
        </w:rPr>
        <w:t>hol</w:t>
      </w:r>
      <w:r w:rsidR="00D1516D" w:rsidRPr="00D1516D">
        <w:rPr>
          <w:b/>
          <w:lang w:val="de-DE"/>
        </w:rPr>
        <w:t>barkeit?</w:t>
      </w:r>
      <w:r w:rsidR="00901843" w:rsidRPr="00D1516D">
        <w:rPr>
          <w:b/>
          <w:lang w:val="de-DE"/>
        </w:rPr>
        <w:t xml:space="preserve"> </w:t>
      </w:r>
    </w:p>
    <w:p w:rsidR="00D1516D" w:rsidRPr="00D1516D" w:rsidRDefault="00D1516D" w:rsidP="00D1516D">
      <w:pPr>
        <w:pStyle w:val="Listenabsatz"/>
        <w:numPr>
          <w:ilvl w:val="0"/>
          <w:numId w:val="15"/>
        </w:numPr>
        <w:spacing w:after="0"/>
        <w:jc w:val="both"/>
        <w:rPr>
          <w:lang w:val="de-DE"/>
        </w:rPr>
      </w:pPr>
      <w:r w:rsidRPr="00D1516D">
        <w:rPr>
          <w:lang w:val="de-DE"/>
        </w:rPr>
        <w:lastRenderedPageBreak/>
        <w:t>zurückgelegte Entfernung</w:t>
      </w:r>
    </w:p>
    <w:p w:rsidR="00D1516D" w:rsidRPr="00D1516D" w:rsidRDefault="00D1516D" w:rsidP="00D1516D">
      <w:pPr>
        <w:pStyle w:val="Listenabsatz"/>
        <w:numPr>
          <w:ilvl w:val="0"/>
          <w:numId w:val="15"/>
        </w:numPr>
        <w:spacing w:after="0"/>
        <w:jc w:val="both"/>
        <w:rPr>
          <w:lang w:val="de-DE"/>
        </w:rPr>
      </w:pPr>
      <w:r w:rsidRPr="00D1516D">
        <w:rPr>
          <w:lang w:val="de-DE"/>
        </w:rPr>
        <w:t>Durchschnittliche Kosten eines Produkts</w:t>
      </w:r>
    </w:p>
    <w:p w:rsidR="00D1516D" w:rsidRPr="00D1516D" w:rsidRDefault="00D1516D" w:rsidP="00D1516D">
      <w:pPr>
        <w:pStyle w:val="Listenabsatz"/>
        <w:numPr>
          <w:ilvl w:val="0"/>
          <w:numId w:val="15"/>
        </w:numPr>
        <w:spacing w:after="0"/>
        <w:jc w:val="both"/>
        <w:rPr>
          <w:lang w:val="de-DE"/>
        </w:rPr>
      </w:pPr>
      <w:r w:rsidRPr="00D1516D">
        <w:rPr>
          <w:lang w:val="de-DE"/>
        </w:rPr>
        <w:t>Prozentsatz des recycelten Materials</w:t>
      </w:r>
    </w:p>
    <w:p w:rsidR="00D1516D" w:rsidRPr="00D1516D" w:rsidRDefault="00D1516D" w:rsidP="00D1516D">
      <w:pPr>
        <w:pStyle w:val="Listenabsatz"/>
        <w:numPr>
          <w:ilvl w:val="0"/>
          <w:numId w:val="15"/>
        </w:numPr>
        <w:spacing w:after="0"/>
        <w:jc w:val="both"/>
        <w:rPr>
          <w:lang w:val="de-DE"/>
        </w:rPr>
      </w:pPr>
      <w:r w:rsidRPr="00D1516D">
        <w:rPr>
          <w:lang w:val="de-DE"/>
        </w:rPr>
        <w:t>Keine dieser Indikatoren</w:t>
      </w:r>
    </w:p>
    <w:p w:rsidR="00B361A7" w:rsidRDefault="00D1516D" w:rsidP="00D1516D">
      <w:pPr>
        <w:pStyle w:val="Listenabsatz"/>
        <w:numPr>
          <w:ilvl w:val="0"/>
          <w:numId w:val="15"/>
        </w:numPr>
        <w:spacing w:after="0"/>
        <w:jc w:val="both"/>
        <w:rPr>
          <w:lang w:val="de-DE"/>
        </w:rPr>
      </w:pPr>
      <w:r w:rsidRPr="00D1516D">
        <w:rPr>
          <w:lang w:val="de-DE"/>
        </w:rPr>
        <w:t>Alle diese Indikatoren</w:t>
      </w:r>
    </w:p>
    <w:p w:rsidR="00D1516D" w:rsidRPr="00D1516D" w:rsidRDefault="00D1516D" w:rsidP="00D1516D">
      <w:pPr>
        <w:pStyle w:val="Listenabsatz"/>
        <w:spacing w:after="0"/>
        <w:ind w:left="1068"/>
        <w:jc w:val="both"/>
        <w:rPr>
          <w:lang w:val="de-DE"/>
        </w:rPr>
      </w:pPr>
    </w:p>
    <w:p w:rsidR="00B361A7" w:rsidRPr="00D1516D" w:rsidRDefault="00D1516D" w:rsidP="00D1516D">
      <w:pPr>
        <w:pStyle w:val="Listenabsatz"/>
        <w:numPr>
          <w:ilvl w:val="0"/>
          <w:numId w:val="8"/>
        </w:numPr>
        <w:spacing w:after="0" w:line="259" w:lineRule="auto"/>
        <w:jc w:val="both"/>
        <w:rPr>
          <w:b/>
          <w:lang w:val="de-DE"/>
        </w:rPr>
      </w:pPr>
      <w:r w:rsidRPr="00D1516D">
        <w:rPr>
          <w:b/>
          <w:lang w:val="de-DE"/>
        </w:rPr>
        <w:t xml:space="preserve">Füllen Sie das unten abgebildete </w:t>
      </w:r>
      <w:r w:rsidR="00D378FB">
        <w:rPr>
          <w:rFonts w:ascii="Verdana" w:hAnsi="Verdana"/>
          <w:b/>
          <w:color w:val="000000"/>
          <w:sz w:val="18"/>
          <w:szCs w:val="18"/>
          <w:lang w:val="de-DE"/>
        </w:rPr>
        <w:t xml:space="preserve">Entsorgungs- und Retouren-Logistik </w:t>
      </w:r>
      <w:r w:rsidR="00D378FB">
        <w:rPr>
          <w:rFonts w:ascii="Verdana" w:hAnsi="Verdana"/>
          <w:b/>
          <w:color w:val="000000"/>
          <w:sz w:val="18"/>
          <w:szCs w:val="18"/>
          <w:lang w:val="de-DE"/>
        </w:rPr>
        <w:t>(</w:t>
      </w:r>
      <w:r w:rsidRPr="00D1516D">
        <w:rPr>
          <w:b/>
          <w:lang w:val="de-DE"/>
        </w:rPr>
        <w:t>Reverse Logistics</w:t>
      </w:r>
      <w:r w:rsidR="00D378FB">
        <w:rPr>
          <w:b/>
          <w:lang w:val="de-DE"/>
        </w:rPr>
        <w:t>)</w:t>
      </w:r>
      <w:r w:rsidRPr="00D1516D">
        <w:rPr>
          <w:b/>
          <w:lang w:val="de-DE"/>
        </w:rPr>
        <w:t xml:space="preserve"> Scheme aus und füllen Sie die leeren Teile (1, 2, 3 und 4), indem Sie </w:t>
      </w:r>
      <w:r w:rsidRPr="00D1516D">
        <w:rPr>
          <w:b/>
          <w:u w:val="single"/>
          <w:lang w:val="de-DE"/>
        </w:rPr>
        <w:t>die am besten geeigneten Wörter</w:t>
      </w:r>
      <w:r w:rsidRPr="00D1516D">
        <w:rPr>
          <w:b/>
          <w:lang w:val="de-DE"/>
        </w:rPr>
        <w:t xml:space="preserve"> aus der folgenden Liste auswählen</w:t>
      </w:r>
      <w:r w:rsidR="00B361A7" w:rsidRPr="00D1516D">
        <w:rPr>
          <w:b/>
          <w:lang w:val="de-DE"/>
        </w:rPr>
        <w:t xml:space="preserve">: </w:t>
      </w:r>
    </w:p>
    <w:p w:rsidR="003B5F9F" w:rsidRPr="00803A62" w:rsidRDefault="003B5F9F" w:rsidP="00803A62">
      <w:pPr>
        <w:pStyle w:val="Listenabsatz"/>
        <w:numPr>
          <w:ilvl w:val="0"/>
          <w:numId w:val="12"/>
        </w:numPr>
        <w:spacing w:after="0" w:line="259" w:lineRule="auto"/>
        <w:jc w:val="both"/>
        <w:rPr>
          <w:lang w:val="en-GB"/>
        </w:rPr>
      </w:pPr>
      <w:r w:rsidRPr="00803A62">
        <w:rPr>
          <w:lang w:val="en-GB"/>
        </w:rPr>
        <w:t>Retrieve, transport, receive, inspect, sort</w:t>
      </w:r>
    </w:p>
    <w:p w:rsidR="00B361A7" w:rsidRPr="00803A62" w:rsidRDefault="00B361A7" w:rsidP="00803A62">
      <w:pPr>
        <w:pStyle w:val="Listenabsatz"/>
        <w:numPr>
          <w:ilvl w:val="0"/>
          <w:numId w:val="12"/>
        </w:numPr>
        <w:spacing w:after="0" w:line="259" w:lineRule="auto"/>
        <w:jc w:val="both"/>
        <w:rPr>
          <w:lang w:val="en-GB"/>
        </w:rPr>
      </w:pPr>
      <w:r w:rsidRPr="00803A62">
        <w:rPr>
          <w:lang w:val="en-GB"/>
        </w:rPr>
        <w:t>Consumer</w:t>
      </w:r>
    </w:p>
    <w:p w:rsidR="003B5F9F" w:rsidRPr="00803A62" w:rsidRDefault="003B5F9F" w:rsidP="00803A62">
      <w:pPr>
        <w:pStyle w:val="Listenabsatz"/>
        <w:numPr>
          <w:ilvl w:val="0"/>
          <w:numId w:val="12"/>
        </w:numPr>
        <w:spacing w:after="0" w:line="259" w:lineRule="auto"/>
        <w:jc w:val="both"/>
        <w:rPr>
          <w:lang w:val="en-GB"/>
        </w:rPr>
      </w:pPr>
      <w:r w:rsidRPr="00803A62">
        <w:rPr>
          <w:lang w:val="en-GB"/>
        </w:rPr>
        <w:t>Warehouse</w:t>
      </w:r>
    </w:p>
    <w:p w:rsidR="00B361A7" w:rsidRPr="00803A62" w:rsidRDefault="00B361A7" w:rsidP="00803A62">
      <w:pPr>
        <w:pStyle w:val="Listenabsatz"/>
        <w:numPr>
          <w:ilvl w:val="0"/>
          <w:numId w:val="12"/>
        </w:numPr>
        <w:spacing w:after="0" w:line="259" w:lineRule="auto"/>
        <w:jc w:val="both"/>
        <w:rPr>
          <w:lang w:val="en-GB"/>
        </w:rPr>
      </w:pPr>
      <w:r w:rsidRPr="00803A62">
        <w:rPr>
          <w:lang w:val="en-GB"/>
        </w:rPr>
        <w:t>Merchandise return path</w:t>
      </w:r>
    </w:p>
    <w:p w:rsidR="00B361A7" w:rsidRPr="00803A62" w:rsidRDefault="001F083B" w:rsidP="00803A62">
      <w:pPr>
        <w:pStyle w:val="Listenabsatz"/>
        <w:numPr>
          <w:ilvl w:val="0"/>
          <w:numId w:val="12"/>
        </w:numPr>
        <w:spacing w:after="0" w:line="259" w:lineRule="auto"/>
        <w:jc w:val="both"/>
        <w:rPr>
          <w:lang w:val="en-GB"/>
        </w:rPr>
      </w:pPr>
      <w:r w:rsidRPr="00803A62">
        <w:rPr>
          <w:lang w:val="en-GB"/>
        </w:rPr>
        <w:t>Recover, remarket, recycle, reuse</w:t>
      </w:r>
    </w:p>
    <w:p w:rsidR="001F083B" w:rsidRPr="00803A62" w:rsidRDefault="001F083B" w:rsidP="00803A62">
      <w:pPr>
        <w:pStyle w:val="Listenabsatz"/>
        <w:numPr>
          <w:ilvl w:val="0"/>
          <w:numId w:val="12"/>
        </w:numPr>
        <w:spacing w:after="0" w:line="259" w:lineRule="auto"/>
        <w:jc w:val="both"/>
        <w:rPr>
          <w:lang w:val="en-GB"/>
        </w:rPr>
      </w:pPr>
      <w:r w:rsidRPr="00803A62">
        <w:rPr>
          <w:lang w:val="en-GB"/>
        </w:rPr>
        <w:lastRenderedPageBreak/>
        <w:t>Supplier</w:t>
      </w:r>
    </w:p>
    <w:p w:rsidR="003B5F9F" w:rsidRPr="00803A62" w:rsidRDefault="003B5F9F" w:rsidP="00803A62">
      <w:pPr>
        <w:pStyle w:val="Listenabsatz"/>
        <w:numPr>
          <w:ilvl w:val="0"/>
          <w:numId w:val="12"/>
        </w:numPr>
        <w:spacing w:after="0" w:line="259" w:lineRule="auto"/>
        <w:jc w:val="both"/>
        <w:rPr>
          <w:lang w:val="en-GB"/>
        </w:rPr>
      </w:pPr>
      <w:r w:rsidRPr="00803A62">
        <w:rPr>
          <w:lang w:val="en-GB"/>
        </w:rPr>
        <w:t>Delivery</w:t>
      </w:r>
    </w:p>
    <w:p w:rsidR="00B361A7" w:rsidRPr="00803A62" w:rsidRDefault="00D64515" w:rsidP="00803A62">
      <w:pPr>
        <w:pStyle w:val="Listenabsatz"/>
        <w:numPr>
          <w:ilvl w:val="0"/>
          <w:numId w:val="12"/>
        </w:numPr>
        <w:spacing w:after="0" w:line="259" w:lineRule="auto"/>
        <w:jc w:val="both"/>
        <w:rPr>
          <w:lang w:val="en-GB"/>
        </w:rPr>
      </w:pPr>
      <w:r w:rsidRPr="00803A62">
        <w:rPr>
          <w:lang w:val="en-GB"/>
        </w:rPr>
        <w:t>Materials, information and financial flows</w:t>
      </w:r>
    </w:p>
    <w:p w:rsidR="00D12CC3" w:rsidRPr="00D12CC3" w:rsidRDefault="00D12CC3" w:rsidP="00D12CC3">
      <w:pPr>
        <w:pStyle w:val="Titel"/>
        <w:rPr>
          <w:rFonts w:asciiTheme="minorHAnsi" w:eastAsiaTheme="minorHAnsi" w:hAnsiTheme="minorHAnsi" w:cstheme="minorBidi"/>
          <w:b/>
          <w:spacing w:val="0"/>
          <w:kern w:val="0"/>
          <w:sz w:val="24"/>
          <w:szCs w:val="24"/>
          <w:lang w:val="en-GB"/>
        </w:rPr>
      </w:pPr>
    </w:p>
    <w:p w:rsidR="00D12CC3" w:rsidRPr="00C52D19" w:rsidRDefault="00B361A7" w:rsidP="00C52D19">
      <w:pPr>
        <w:pStyle w:val="Titel"/>
        <w:ind w:firstLine="708"/>
        <w:rPr>
          <w:b/>
          <w:sz w:val="24"/>
          <w:szCs w:val="24"/>
          <w:lang w:val="en-GB"/>
        </w:rPr>
      </w:pPr>
      <w:r w:rsidRPr="00D12CC3">
        <w:rPr>
          <w:b/>
          <w:sz w:val="24"/>
          <w:szCs w:val="24"/>
          <w:lang w:val="en-GB"/>
        </w:rPr>
        <w:t>Reverse Logistics process</w:t>
      </w:r>
    </w:p>
    <w:p w:rsidR="00B361A7" w:rsidRPr="00B361A7" w:rsidRDefault="00B361A7" w:rsidP="00B361A7">
      <w:pPr>
        <w:spacing w:after="160" w:line="259" w:lineRule="auto"/>
        <w:ind w:left="720"/>
        <w:contextualSpacing/>
        <w:rPr>
          <w:highlight w:val="green"/>
          <w:lang w:val="en-GB"/>
        </w:rPr>
      </w:pPr>
      <w:r w:rsidRPr="00B361A7">
        <w:rPr>
          <w:noProof/>
          <w:lang w:val="de-DE" w:eastAsia="de-DE"/>
        </w:rPr>
        <mc:AlternateContent>
          <mc:Choice Requires="wps">
            <w:drawing>
              <wp:anchor distT="0" distB="0" distL="114300" distR="114300" simplePos="0" relativeHeight="251672576" behindDoc="0" locked="0" layoutInCell="1" allowOverlap="1" wp14:anchorId="79E5E011" wp14:editId="02D1D993">
                <wp:simplePos x="0" y="0"/>
                <wp:positionH relativeFrom="column">
                  <wp:posOffset>4467225</wp:posOffset>
                </wp:positionH>
                <wp:positionV relativeFrom="paragraph">
                  <wp:posOffset>120650</wp:posOffset>
                </wp:positionV>
                <wp:extent cx="149225" cy="136525"/>
                <wp:effectExtent l="6350" t="12700" r="47625" b="47625"/>
                <wp:wrapNone/>
                <wp:docPr id="69" name="Triangle isocèle 69"/>
                <wp:cNvGraphicFramePr/>
                <a:graphic xmlns:a="http://schemas.openxmlformats.org/drawingml/2006/main">
                  <a:graphicData uri="http://schemas.microsoft.com/office/word/2010/wordprocessingShape">
                    <wps:wsp>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F2F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9" o:spid="_x0000_s1026" type="#_x0000_t5" style="position:absolute;margin-left:351.75pt;margin-top:9.5pt;width:11.75pt;height:10.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" fillcolor="#4472c4" strokecolor="#2f528f" strokeweight="1pt"/>
            </w:pict>
          </mc:Fallback>
        </mc:AlternateContent>
      </w:r>
      <w:r w:rsidRPr="00B361A7">
        <w:rPr>
          <w:noProof/>
          <w:lang w:val="de-DE" w:eastAsia="de-DE"/>
        </w:rPr>
        <mc:AlternateContent>
          <mc:Choice Requires="wps">
            <w:drawing>
              <wp:anchor distT="0" distB="0" distL="114300" distR="114300" simplePos="0" relativeHeight="251670528" behindDoc="0" locked="0" layoutInCell="1" allowOverlap="1" wp14:anchorId="4794975F" wp14:editId="2A7FEF7B">
                <wp:simplePos x="0" y="0"/>
                <wp:positionH relativeFrom="column">
                  <wp:posOffset>3511550</wp:posOffset>
                </wp:positionH>
                <wp:positionV relativeFrom="paragraph">
                  <wp:posOffset>136525</wp:posOffset>
                </wp:positionV>
                <wp:extent cx="149225" cy="136525"/>
                <wp:effectExtent l="6350" t="12700" r="47625" b="47625"/>
                <wp:wrapNone/>
                <wp:docPr id="67" name="Triangle isocèle 67"/>
                <wp:cNvGraphicFramePr/>
                <a:graphic xmlns:a="http://schemas.openxmlformats.org/drawingml/2006/main">
                  <a:graphicData uri="http://schemas.microsoft.com/office/word/2010/wordprocessingShape">
                    <wps:wsp>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50C4" id="Triangle isocèle 67" o:spid="_x0000_s1026" type="#_x0000_t5" style="position:absolute;margin-left:276.5pt;margin-top:10.75pt;width:11.75pt;height:10.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" fillcolor="#4472c4" strokecolor="#2f528f" strokeweight="1pt"/>
            </w:pict>
          </mc:Fallback>
        </mc:AlternateContent>
      </w:r>
      <w:r w:rsidRPr="00B361A7">
        <w:rPr>
          <w:noProof/>
          <w:lang w:val="de-DE" w:eastAsia="de-DE"/>
        </w:rPr>
        <mc:AlternateContent>
          <mc:Choice Requires="wps">
            <w:drawing>
              <wp:anchor distT="0" distB="0" distL="114300" distR="114300" simplePos="0" relativeHeight="251669504" behindDoc="0" locked="0" layoutInCell="1" allowOverlap="1" wp14:anchorId="0913159B" wp14:editId="3C309F92">
                <wp:simplePos x="0" y="0"/>
                <wp:positionH relativeFrom="column">
                  <wp:posOffset>1281430</wp:posOffset>
                </wp:positionH>
                <wp:positionV relativeFrom="paragraph">
                  <wp:posOffset>130175</wp:posOffset>
                </wp:positionV>
                <wp:extent cx="149225" cy="136525"/>
                <wp:effectExtent l="6350" t="12700" r="47625" b="47625"/>
                <wp:wrapNone/>
                <wp:docPr id="66" name="Triangle isocèle 66"/>
                <wp:cNvGraphicFramePr/>
                <a:graphic xmlns:a="http://schemas.openxmlformats.org/drawingml/2006/main">
                  <a:graphicData uri="http://schemas.microsoft.com/office/word/2010/wordprocessingShape">
                    <wps:wsp>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872F" id="Triangle isocèle 66" o:spid="_x0000_s1026" type="#_x0000_t5" style="position:absolute;margin-left:100.9pt;margin-top:10.25pt;width:11.75pt;height:10.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" fillcolor="#4472c4" strokecolor="#2f528f" strokeweight="1pt"/>
            </w:pict>
          </mc:Fallback>
        </mc:AlternateContent>
      </w:r>
      <w:r w:rsidRPr="00B361A7">
        <w:rPr>
          <w:noProof/>
          <w:lang w:val="de-DE" w:eastAsia="de-DE"/>
        </w:rPr>
        <mc:AlternateContent>
          <mc:Choice Requires="wps">
            <w:drawing>
              <wp:anchor distT="0" distB="0" distL="114300" distR="114300" simplePos="0" relativeHeight="251671552" behindDoc="0" locked="0" layoutInCell="1" allowOverlap="1" wp14:anchorId="306669B9" wp14:editId="63F2B532">
                <wp:simplePos x="0" y="0"/>
                <wp:positionH relativeFrom="column">
                  <wp:posOffset>2462530</wp:posOffset>
                </wp:positionH>
                <wp:positionV relativeFrom="paragraph">
                  <wp:posOffset>139700</wp:posOffset>
                </wp:positionV>
                <wp:extent cx="149225" cy="136525"/>
                <wp:effectExtent l="6350" t="12700" r="47625" b="47625"/>
                <wp:wrapNone/>
                <wp:docPr id="68" name="Triangle isocèle 68"/>
                <wp:cNvGraphicFramePr/>
                <a:graphic xmlns:a="http://schemas.openxmlformats.org/drawingml/2006/main">
                  <a:graphicData uri="http://schemas.microsoft.com/office/word/2010/wordprocessingShape">
                    <wps:wsp>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FCBA" id="Triangle isocèle 68" o:spid="_x0000_s1026" type="#_x0000_t5" style="position:absolute;margin-left:193.9pt;margin-top:11pt;width:11.75pt;height:10.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" fillcolor="#4472c4" strokecolor="#2f528f" strokeweight="1pt"/>
            </w:pict>
          </mc:Fallback>
        </mc:AlternateContent>
      </w:r>
      <w:r w:rsidRPr="00B361A7">
        <w:rPr>
          <w:noProof/>
          <w:lang w:val="de-DE" w:eastAsia="de-DE"/>
        </w:rPr>
        <mc:AlternateContent>
          <mc:Choice Requires="wps">
            <w:drawing>
              <wp:anchor distT="0" distB="0" distL="114300" distR="114300" simplePos="0" relativeHeight="251659264" behindDoc="1" locked="0" layoutInCell="1" allowOverlap="1" wp14:anchorId="711E3AF1" wp14:editId="2FC83274">
                <wp:simplePos x="0" y="0"/>
                <wp:positionH relativeFrom="margin">
                  <wp:align>center</wp:align>
                </wp:positionH>
                <wp:positionV relativeFrom="paragraph">
                  <wp:posOffset>80645</wp:posOffset>
                </wp:positionV>
                <wp:extent cx="5353050" cy="238125"/>
                <wp:effectExtent l="0" t="0" r="0" b="0"/>
                <wp:wrapNone/>
                <wp:docPr id="21" name="Signe Moins 21"/>
                <wp:cNvGraphicFramePr/>
                <a:graphic xmlns:a="http://schemas.openxmlformats.org/drawingml/2006/main">
                  <a:graphicData uri="http://schemas.microsoft.com/office/word/2010/wordprocessingShape">
                    <wps:wsp>
                      <wps:cNvSpPr/>
                      <wps:spPr>
                        <a:xfrm>
                          <a:off x="0" y="0"/>
                          <a:ext cx="5353050" cy="238125"/>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4ED4" id="Signe Moins 21" o:spid="_x0000_s1026" style="position:absolute;margin-left:0;margin-top:6.35pt;width:421.5pt;height:1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353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" path="m709547,91059r3933956,l4643503,147066r-3933956,l709547,91059xe" fillcolor="#4472c4" strokecolor="#2f528f" strokeweight="1pt">
                <v:stroke joinstyle="miter"/>
                <v:path arrowok="t" o:connecttype="custom" o:connectlocs="709547,91059;4643503,91059;4643503,147066;709547,147066;709547,91059" o:connectangles="0,0,0,0,0"/>
                <w10:wrap anchorx="margin"/>
              </v:shape>
            </w:pict>
          </mc:Fallback>
        </mc:AlternateContent>
      </w:r>
      <w:r w:rsidRPr="00B361A7">
        <w:rPr>
          <w:noProof/>
          <w:lang w:val="de-DE" w:eastAsia="de-DE"/>
        </w:rPr>
        <mc:AlternateContent>
          <mc:Choice Requires="wps">
            <w:drawing>
              <wp:inline distT="0" distB="0" distL="0" distR="0" wp14:anchorId="2E444C35" wp14:editId="0D2C4C59">
                <wp:extent cx="781050" cy="390525"/>
                <wp:effectExtent l="0" t="0" r="19050" b="28575"/>
                <wp:docPr id="22" name="Rectangle 22"/>
                <wp:cNvGraphicFramePr/>
                <a:graphic xmlns:a="http://schemas.openxmlformats.org/drawingml/2006/main">
                  <a:graphicData uri="http://schemas.microsoft.com/office/word/2010/wordprocessingShape">
                    <wps:wsp>
                      <wps:cNvSpPr/>
                      <wps:spPr>
                        <a:xfrm>
                          <a:off x="0" y="0"/>
                          <a:ext cx="781050"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D12CC3" w:rsidRDefault="001F083B" w:rsidP="00D12CC3">
                            <w:pPr>
                              <w:spacing w:after="0"/>
                              <w:jc w:val="center"/>
                              <w:rPr>
                                <w:b/>
                                <w:color w:val="FFC000"/>
                                <w:sz w:val="28"/>
                                <w:szCs w:val="28"/>
                              </w:rPr>
                            </w:pPr>
                            <w:r w:rsidRPr="00D12CC3">
                              <w:rPr>
                                <w:b/>
                                <w:color w:val="FFC00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44C35" id="Rectangle 22" o:spid="_x0000_s1027"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" fillcolor="#4472c4" strokecolor="#2f528f" strokeweight="1pt">
                <v:textbox>
                  <w:txbxContent>
                    <w:p w:rsidR="00B361A7" w:rsidRPr="00D12CC3" w:rsidRDefault="001F083B" w:rsidP="00D12CC3">
                      <w:pPr>
                        <w:spacing w:after="0"/>
                        <w:jc w:val="center"/>
                        <w:rPr>
                          <w:b/>
                          <w:color w:val="FFC000"/>
                          <w:sz w:val="28"/>
                          <w:szCs w:val="28"/>
                        </w:rPr>
                      </w:pPr>
                      <w:r w:rsidRPr="00D12CC3">
                        <w:rPr>
                          <w:b/>
                          <w:color w:val="FFC000"/>
                          <w:sz w:val="28"/>
                          <w:szCs w:val="28"/>
                        </w:rPr>
                        <w:t>1</w:t>
                      </w:r>
                    </w:p>
                  </w:txbxContent>
                </v:textbox>
                <w10:anchorlock/>
              </v:rect>
            </w:pict>
          </mc:Fallback>
        </mc:AlternateContent>
      </w:r>
      <w:r w:rsidRPr="00B361A7">
        <w:rPr>
          <w:lang w:val="en-GB"/>
        </w:rPr>
        <w:t xml:space="preserve">     </w:t>
      </w:r>
      <w:r w:rsidRPr="00B361A7">
        <w:rPr>
          <w:noProof/>
          <w:lang w:val="de-DE" w:eastAsia="de-DE"/>
        </w:rPr>
        <mc:AlternateContent>
          <mc:Choice Requires="wps">
            <w:drawing>
              <wp:inline distT="0" distB="0" distL="0" distR="0" wp14:anchorId="7779A38F" wp14:editId="10848BC1">
                <wp:extent cx="1000125" cy="390525"/>
                <wp:effectExtent l="0" t="0" r="28575" b="28575"/>
                <wp:docPr id="23" name="Rectangle 23"/>
                <wp:cNvGraphicFramePr/>
                <a:graphic xmlns:a="http://schemas.openxmlformats.org/drawingml/2006/main">
                  <a:graphicData uri="http://schemas.microsoft.com/office/word/2010/wordprocessingShape">
                    <wps:wsp>
                      <wps:cNvSpPr/>
                      <wps:spPr>
                        <a:xfrm>
                          <a:off x="0" y="0"/>
                          <a:ext cx="1000125"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650BDC" w:rsidRDefault="00B361A7" w:rsidP="00B361A7">
                            <w:pPr>
                              <w:jc w:val="center"/>
                              <w:rPr>
                                <w:color w:val="FFFFFF" w:themeColor="background1"/>
                              </w:rPr>
                            </w:pPr>
                            <w:r w:rsidRPr="00650BDC">
                              <w:rPr>
                                <w:color w:val="FFFFFF" w:themeColor="background1"/>
                              </w:rPr>
                              <w:t>Manufacturer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79A38F" id="Rectangle 23" o:spid="_x0000_s1028" style="width:78.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" fillcolor="#4472c4" strokecolor="#2f528f" strokeweight="1pt">
                <v:textbox>
                  <w:txbxContent>
                    <w:p w:rsidR="00B361A7" w:rsidRPr="00650BDC" w:rsidRDefault="00B361A7" w:rsidP="00B361A7">
                      <w:pPr>
                        <w:jc w:val="center"/>
                        <w:rPr>
                          <w:color w:val="FFFFFF" w:themeColor="background1"/>
                        </w:rPr>
                      </w:pPr>
                      <w:r w:rsidRPr="00650BDC">
                        <w:rPr>
                          <w:color w:val="FFFFFF" w:themeColor="background1"/>
                        </w:rPr>
                        <w:t>Manufacturer</w:t>
                      </w:r>
                    </w:p>
                  </w:txbxContent>
                </v:textbox>
                <w10:anchorlock/>
              </v:rect>
            </w:pict>
          </mc:Fallback>
        </mc:AlternateContent>
      </w:r>
      <w:r w:rsidRPr="00B361A7">
        <w:rPr>
          <w:lang w:val="en-GB"/>
        </w:rPr>
        <w:t xml:space="preserve">     </w:t>
      </w:r>
      <w:r w:rsidRPr="00B361A7">
        <w:rPr>
          <w:noProof/>
          <w:lang w:val="de-DE" w:eastAsia="de-DE"/>
        </w:rPr>
        <mc:AlternateContent>
          <mc:Choice Requires="wps">
            <w:drawing>
              <wp:inline distT="0" distB="0" distL="0" distR="0" wp14:anchorId="47F226AE" wp14:editId="2FC2CA90">
                <wp:extent cx="847725" cy="390525"/>
                <wp:effectExtent l="0" t="0" r="28575" b="28575"/>
                <wp:docPr id="31" name="Rectangle 31"/>
                <wp:cNvGraphicFramePr/>
                <a:graphic xmlns:a="http://schemas.openxmlformats.org/drawingml/2006/main">
                  <a:graphicData uri="http://schemas.microsoft.com/office/word/2010/wordprocessingShape">
                    <wps:wsp>
                      <wps:cNvSpPr/>
                      <wps:spPr>
                        <a:xfrm>
                          <a:off x="0" y="0"/>
                          <a:ext cx="847725"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650BDC" w:rsidRDefault="00B361A7" w:rsidP="00B361A7">
                            <w:pPr>
                              <w:jc w:val="center"/>
                              <w:rPr>
                                <w:color w:val="FFFFFF" w:themeColor="background1"/>
                              </w:rPr>
                            </w:pPr>
                            <w:r w:rsidRPr="00650BDC">
                              <w:rPr>
                                <w:color w:val="FFFFFF" w:themeColor="background1"/>
                              </w:rPr>
                              <w:t>Wholesaler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F226AE" id="Rectangle 31" o:spid="_x0000_s1029" style="width:66.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" fillcolor="#4472c4" strokecolor="#2f528f" strokeweight="1pt">
                <v:textbox>
                  <w:txbxContent>
                    <w:p w:rsidR="00B361A7" w:rsidRPr="00650BDC" w:rsidRDefault="00B361A7" w:rsidP="00B361A7">
                      <w:pPr>
                        <w:jc w:val="center"/>
                        <w:rPr>
                          <w:color w:val="FFFFFF" w:themeColor="background1"/>
                        </w:rPr>
                      </w:pPr>
                      <w:r w:rsidRPr="00650BDC">
                        <w:rPr>
                          <w:color w:val="FFFFFF" w:themeColor="background1"/>
                        </w:rPr>
                        <w:t>Wholesaler</w:t>
                      </w:r>
                    </w:p>
                  </w:txbxContent>
                </v:textbox>
                <w10:anchorlock/>
              </v:rect>
            </w:pict>
          </mc:Fallback>
        </mc:AlternateContent>
      </w:r>
      <w:r w:rsidRPr="00B361A7">
        <w:rPr>
          <w:lang w:val="en-GB"/>
        </w:rPr>
        <w:t xml:space="preserve">     </w:t>
      </w:r>
      <w:r w:rsidRPr="00B361A7">
        <w:rPr>
          <w:noProof/>
          <w:lang w:val="de-DE" w:eastAsia="de-DE"/>
        </w:rPr>
        <mc:AlternateContent>
          <mc:Choice Requires="wps">
            <w:drawing>
              <wp:inline distT="0" distB="0" distL="0" distR="0" wp14:anchorId="5EE1B89F" wp14:editId="1474A273">
                <wp:extent cx="781050" cy="390525"/>
                <wp:effectExtent l="0" t="0" r="19050" b="28575"/>
                <wp:docPr id="32" name="Rectangle 32"/>
                <wp:cNvGraphicFramePr/>
                <a:graphic xmlns:a="http://schemas.openxmlformats.org/drawingml/2006/main">
                  <a:graphicData uri="http://schemas.microsoft.com/office/word/2010/wordprocessingShape">
                    <wps:wsp>
                      <wps:cNvSpPr/>
                      <wps:spPr>
                        <a:xfrm>
                          <a:off x="0" y="0"/>
                          <a:ext cx="781050"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650BDC" w:rsidRDefault="00B361A7" w:rsidP="00B361A7">
                            <w:pPr>
                              <w:jc w:val="center"/>
                              <w:rPr>
                                <w:color w:val="FFFFFF" w:themeColor="background1"/>
                              </w:rPr>
                            </w:pPr>
                            <w:r w:rsidRPr="00650BDC">
                              <w:rPr>
                                <w:color w:val="FFFFFF" w:themeColor="background1"/>
                              </w:rPr>
                              <w:t>Retailer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E1B89F" id="Rectangle 32" o:spid="_x0000_s1030"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" fillcolor="#4472c4" strokecolor="#2f528f" strokeweight="1pt">
                <v:textbox>
                  <w:txbxContent>
                    <w:p w:rsidR="00B361A7" w:rsidRPr="00650BDC" w:rsidRDefault="00B361A7" w:rsidP="00B361A7">
                      <w:pPr>
                        <w:jc w:val="center"/>
                        <w:rPr>
                          <w:color w:val="FFFFFF" w:themeColor="background1"/>
                        </w:rPr>
                      </w:pPr>
                      <w:r w:rsidRPr="00650BDC">
                        <w:rPr>
                          <w:color w:val="FFFFFF" w:themeColor="background1"/>
                        </w:rPr>
                        <w:t>Retailer</w:t>
                      </w:r>
                    </w:p>
                  </w:txbxContent>
                </v:textbox>
                <w10:anchorlock/>
              </v:rect>
            </w:pict>
          </mc:Fallback>
        </mc:AlternateContent>
      </w:r>
      <w:r w:rsidRPr="00B361A7">
        <w:rPr>
          <w:lang w:val="en-GB"/>
        </w:rPr>
        <w:t xml:space="preserve">     </w:t>
      </w:r>
      <w:r w:rsidRPr="00B361A7">
        <w:rPr>
          <w:noProof/>
          <w:lang w:val="de-DE" w:eastAsia="de-DE"/>
        </w:rPr>
        <mc:AlternateContent>
          <mc:Choice Requires="wps">
            <w:drawing>
              <wp:inline distT="0" distB="0" distL="0" distR="0" wp14:anchorId="5988E4D3" wp14:editId="73BF64B1">
                <wp:extent cx="781050" cy="390525"/>
                <wp:effectExtent l="0" t="0" r="19050" b="28575"/>
                <wp:docPr id="33" name="Rectangle 33"/>
                <wp:cNvGraphicFramePr/>
                <a:graphic xmlns:a="http://schemas.openxmlformats.org/drawingml/2006/main">
                  <a:graphicData uri="http://schemas.microsoft.com/office/word/2010/wordprocessingShape">
                    <wps:wsp>
                      <wps:cNvSpPr/>
                      <wps:spPr>
                        <a:xfrm>
                          <a:off x="0" y="0"/>
                          <a:ext cx="781050"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D12CC3" w:rsidRDefault="001F083B" w:rsidP="00B361A7">
                            <w:pPr>
                              <w:jc w:val="center"/>
                              <w:rPr>
                                <w:b/>
                                <w:color w:val="FFC000"/>
                                <w:sz w:val="28"/>
                                <w:szCs w:val="28"/>
                              </w:rPr>
                            </w:pPr>
                            <w:r w:rsidRPr="00D12CC3">
                              <w:rPr>
                                <w:b/>
                                <w:color w:val="FFC00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88E4D3" id="Rectangle 33" o:spid="_x0000_s1031"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" fillcolor="#4472c4" strokecolor="#2f528f" strokeweight="1pt">
                <v:textbox>
                  <w:txbxContent>
                    <w:p w:rsidR="00B361A7" w:rsidRPr="00D12CC3" w:rsidRDefault="001F083B" w:rsidP="00B361A7">
                      <w:pPr>
                        <w:jc w:val="center"/>
                        <w:rPr>
                          <w:b/>
                          <w:color w:val="FFC000"/>
                          <w:sz w:val="28"/>
                          <w:szCs w:val="28"/>
                        </w:rPr>
                      </w:pPr>
                      <w:r w:rsidRPr="00D12CC3">
                        <w:rPr>
                          <w:b/>
                          <w:color w:val="FFC000"/>
                          <w:sz w:val="28"/>
                          <w:szCs w:val="28"/>
                        </w:rPr>
                        <w:t>2</w:t>
                      </w:r>
                    </w:p>
                  </w:txbxContent>
                </v:textbox>
                <w10:anchorlock/>
              </v:rect>
            </w:pict>
          </mc:Fallback>
        </mc:AlternateContent>
      </w:r>
    </w:p>
    <w:p w:rsidR="00B361A7" w:rsidRPr="00B361A7" w:rsidRDefault="00C52D19" w:rsidP="00B361A7">
      <w:pPr>
        <w:spacing w:after="160" w:line="259" w:lineRule="auto"/>
        <w:ind w:left="720"/>
        <w:contextualSpacing/>
        <w:rPr>
          <w:highlight w:val="green"/>
          <w:lang w:val="en-GB"/>
        </w:rPr>
      </w:pPr>
      <w:r w:rsidRPr="00B361A7">
        <w:rPr>
          <w:noProof/>
          <w:lang w:val="de-DE" w:eastAsia="de-DE"/>
        </w:rPr>
        <mc:AlternateContent>
          <mc:Choice Requires="wps">
            <w:drawing>
              <wp:anchor distT="0" distB="0" distL="114300" distR="114300" simplePos="0" relativeHeight="251660288" behindDoc="0" locked="0" layoutInCell="1" allowOverlap="1" wp14:anchorId="6021B565" wp14:editId="0838C5C7">
                <wp:simplePos x="0" y="0"/>
                <wp:positionH relativeFrom="column">
                  <wp:posOffset>433705</wp:posOffset>
                </wp:positionH>
                <wp:positionV relativeFrom="paragraph">
                  <wp:posOffset>2540</wp:posOffset>
                </wp:positionV>
                <wp:extent cx="4981575" cy="647700"/>
                <wp:effectExtent l="0" t="19050" r="47625" b="38100"/>
                <wp:wrapNone/>
                <wp:docPr id="34" name="Flèche : droite 34"/>
                <wp:cNvGraphicFramePr/>
                <a:graphic xmlns:a="http://schemas.openxmlformats.org/drawingml/2006/main">
                  <a:graphicData uri="http://schemas.microsoft.com/office/word/2010/wordprocessingShape">
                    <wps:wsp>
                      <wps:cNvSpPr/>
                      <wps:spPr>
                        <a:xfrm>
                          <a:off x="0" y="0"/>
                          <a:ext cx="4981575" cy="647700"/>
                        </a:xfrm>
                        <a:prstGeom prst="rightArrow">
                          <a:avLst/>
                        </a:prstGeom>
                        <a:solidFill>
                          <a:srgbClr val="4472C4"/>
                        </a:solidFill>
                        <a:ln w="12700" cap="flat" cmpd="sng" algn="ctr">
                          <a:solidFill>
                            <a:srgbClr val="4472C4">
                              <a:shade val="50000"/>
                            </a:srgbClr>
                          </a:solidFill>
                          <a:prstDash val="solid"/>
                          <a:miter lim="800000"/>
                        </a:ln>
                        <a:effectLst/>
                      </wps:spPr>
                      <wps:txbx>
                        <w:txbxContent>
                          <w:p w:rsidR="00B361A7" w:rsidRPr="0013609A" w:rsidRDefault="00B361A7" w:rsidP="00B361A7">
                            <w:pPr>
                              <w:jc w:val="center"/>
                              <w:rPr>
                                <w:color w:val="FFFFFF" w:themeColor="background1"/>
                              </w:rPr>
                            </w:pPr>
                            <w:r w:rsidRPr="0013609A">
                              <w:rPr>
                                <w:color w:val="FFFFFF" w:themeColor="background1"/>
                              </w:rPr>
                              <w:t>Merchandise Delivery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21B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4" o:spid="_x0000_s1032" type="#_x0000_t13" style="position:absolute;left:0;text-align:left;margin-left:34.15pt;margin-top:.2pt;width:392.25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" adj="20196" fillcolor="#4472c4" strokecolor="#2f528f" strokeweight="1pt">
                <v:textbox>
                  <w:txbxContent>
                    <w:p w:rsidR="00B361A7" w:rsidRPr="0013609A" w:rsidRDefault="00B361A7" w:rsidP="00B361A7">
                      <w:pPr>
                        <w:jc w:val="center"/>
                        <w:rPr>
                          <w:color w:val="FFFFFF" w:themeColor="background1"/>
                        </w:rPr>
                      </w:pPr>
                      <w:r w:rsidRPr="0013609A">
                        <w:rPr>
                          <w:color w:val="FFFFFF" w:themeColor="background1"/>
                        </w:rPr>
                        <w:t>Merchandise Delivery Path</w:t>
                      </w:r>
                    </w:p>
                  </w:txbxContent>
                </v:textbox>
              </v:shape>
            </w:pict>
          </mc:Fallback>
        </mc:AlternateContent>
      </w:r>
    </w:p>
    <w:p w:rsidR="00B361A7" w:rsidRPr="00B361A7" w:rsidRDefault="00B361A7" w:rsidP="00B361A7">
      <w:pPr>
        <w:spacing w:after="160" w:line="259" w:lineRule="auto"/>
        <w:ind w:left="720"/>
        <w:contextualSpacing/>
        <w:rPr>
          <w:highlight w:val="green"/>
          <w:lang w:val="en-GB"/>
        </w:rPr>
      </w:pPr>
    </w:p>
    <w:p w:rsidR="00B361A7" w:rsidRPr="00B361A7" w:rsidRDefault="00B361A7" w:rsidP="00B361A7">
      <w:pPr>
        <w:spacing w:after="160" w:line="259" w:lineRule="auto"/>
        <w:jc w:val="both"/>
        <w:rPr>
          <w:lang w:val="en-GB"/>
        </w:rPr>
      </w:pPr>
      <w:r w:rsidRPr="00B361A7">
        <w:rPr>
          <w:noProof/>
          <w:lang w:val="de-DE" w:eastAsia="de-DE"/>
        </w:rPr>
        <mc:AlternateContent>
          <mc:Choice Requires="wps">
            <w:drawing>
              <wp:anchor distT="0" distB="0" distL="114300" distR="114300" simplePos="0" relativeHeight="251663360" behindDoc="0" locked="0" layoutInCell="1" allowOverlap="1" wp14:anchorId="33C87B13" wp14:editId="2D264DA9">
                <wp:simplePos x="0" y="0"/>
                <wp:positionH relativeFrom="column">
                  <wp:posOffset>433705</wp:posOffset>
                </wp:positionH>
                <wp:positionV relativeFrom="paragraph">
                  <wp:posOffset>193675</wp:posOffset>
                </wp:positionV>
                <wp:extent cx="1638300" cy="552450"/>
                <wp:effectExtent l="0" t="0" r="19050" b="19050"/>
                <wp:wrapSquare wrapText="bothSides"/>
                <wp:docPr id="55" name="Rectangle 55"/>
                <wp:cNvGraphicFramePr/>
                <a:graphic xmlns:a="http://schemas.openxmlformats.org/drawingml/2006/main">
                  <a:graphicData uri="http://schemas.microsoft.com/office/word/2010/wordprocessingShape">
                    <wps:wsp>
                      <wps:cNvSpPr/>
                      <wps:spPr>
                        <a:xfrm>
                          <a:off x="0" y="0"/>
                          <a:ext cx="1638300" cy="552450"/>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13609A" w:rsidRDefault="00B361A7" w:rsidP="00B361A7">
                            <w:pPr>
                              <w:jc w:val="center"/>
                              <w:rPr>
                                <w:color w:val="FFFFFF" w:themeColor="background1"/>
                                <w:sz w:val="18"/>
                                <w:szCs w:val="18"/>
                              </w:rPr>
                            </w:pPr>
                            <w:r w:rsidRPr="0013609A">
                              <w:rPr>
                                <w:color w:val="FFFFFF" w:themeColor="background1"/>
                                <w:sz w:val="18"/>
                                <w:szCs w:val="18"/>
                              </w:rPr>
                              <w:t>Overseas Remarketer (Reseller/Trader)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87B13" id="Rectangle 55" o:spid="_x0000_s1033" style="position:absolute;left:0;text-align:left;margin-left:34.15pt;margin-top:15.25pt;width:129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" fillcolor="#4472c4" strokecolor="#2f528f" strokeweight="1pt">
                <v:textbox>
                  <w:txbxContent>
                    <w:p w:rsidR="00B361A7" w:rsidRPr="0013609A" w:rsidRDefault="00B361A7" w:rsidP="00B361A7">
                      <w:pPr>
                        <w:jc w:val="center"/>
                        <w:rPr>
                          <w:color w:val="FFFFFF" w:themeColor="background1"/>
                          <w:sz w:val="18"/>
                          <w:szCs w:val="18"/>
                        </w:rPr>
                      </w:pPr>
                      <w:r w:rsidRPr="0013609A">
                        <w:rPr>
                          <w:color w:val="FFFFFF" w:themeColor="background1"/>
                          <w:sz w:val="18"/>
                          <w:szCs w:val="18"/>
                        </w:rPr>
                        <w:t>Overseas Remarketer (Reseller/Trader)</w:t>
                      </w:r>
                    </w:p>
                  </w:txbxContent>
                </v:textbox>
                <w10:wrap type="square"/>
              </v:rect>
            </w:pict>
          </mc:Fallback>
        </mc:AlternateContent>
      </w:r>
    </w:p>
    <w:p w:rsidR="00B361A7" w:rsidRPr="00B361A7" w:rsidRDefault="00B361A7" w:rsidP="00B361A7">
      <w:pPr>
        <w:spacing w:after="160" w:line="259" w:lineRule="auto"/>
        <w:jc w:val="both"/>
        <w:rPr>
          <w:lang w:val="en-GB"/>
        </w:rPr>
      </w:pPr>
    </w:p>
    <w:p w:rsidR="00B361A7" w:rsidRPr="00D12CC3" w:rsidRDefault="00D12CC3" w:rsidP="00D12CC3">
      <w:pPr>
        <w:spacing w:after="160" w:line="259" w:lineRule="auto"/>
        <w:ind w:left="1416" w:firstLine="708"/>
        <w:jc w:val="both"/>
        <w:rPr>
          <w:b/>
          <w:lang w:val="en-GB"/>
        </w:rPr>
      </w:pPr>
      <w:r w:rsidRPr="00D12CC3">
        <w:rPr>
          <w:b/>
          <w:color w:val="FFC000"/>
          <w:sz w:val="28"/>
          <w:szCs w:val="28"/>
          <w:lang w:val="en-GB"/>
        </w:rPr>
        <w:t>3</w:t>
      </w:r>
      <w:r w:rsidRPr="00D12CC3">
        <w:rPr>
          <w:b/>
          <w:noProof/>
          <w:lang w:val="de-DE" w:eastAsia="de-DE"/>
        </w:rPr>
        <mc:AlternateContent>
          <mc:Choice Requires="wps">
            <w:drawing>
              <wp:anchor distT="0" distB="0" distL="114300" distR="114300" simplePos="0" relativeHeight="251673600" behindDoc="0" locked="0" layoutInCell="1" allowOverlap="1" wp14:anchorId="244234CC" wp14:editId="1AF0386C">
                <wp:simplePos x="0" y="0"/>
                <wp:positionH relativeFrom="column">
                  <wp:posOffset>3460750</wp:posOffset>
                </wp:positionH>
                <wp:positionV relativeFrom="paragraph">
                  <wp:posOffset>356870</wp:posOffset>
                </wp:positionV>
                <wp:extent cx="180975" cy="149225"/>
                <wp:effectExtent l="15875" t="22225" r="25400" b="44450"/>
                <wp:wrapNone/>
                <wp:docPr id="71" name="Triangle isocèle 71"/>
                <wp:cNvGraphicFramePr/>
                <a:graphic xmlns:a="http://schemas.openxmlformats.org/drawingml/2006/main">
                  <a:graphicData uri="http://schemas.microsoft.com/office/word/2010/wordprocessingShape">
                    <wps:wsp>
                      <wps:cNvSpPr/>
                      <wps:spPr>
                        <a:xfrm rot="5400000" flipV="1">
                          <a:off x="0" y="0"/>
                          <a:ext cx="180975" cy="149225"/>
                        </a:xfrm>
                        <a:prstGeom prst="triangl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D0063" id="Triangle isocèle 71" o:spid="_x0000_s1026" type="#_x0000_t5" style="position:absolute;margin-left:272.5pt;margin-top:28.1pt;width:14.25pt;height:11.75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" fillcolor="#00b050" strokecolor="#2f528f" strokeweight="1pt"/>
            </w:pict>
          </mc:Fallback>
        </mc:AlternateContent>
      </w:r>
      <w:r w:rsidRPr="00D12CC3">
        <w:rPr>
          <w:b/>
          <w:noProof/>
          <w:lang w:val="de-DE" w:eastAsia="de-DE"/>
        </w:rPr>
        <mc:AlternateContent>
          <mc:Choice Requires="wps">
            <w:drawing>
              <wp:anchor distT="0" distB="0" distL="114300" distR="114300" simplePos="0" relativeHeight="251674624" behindDoc="0" locked="0" layoutInCell="1" allowOverlap="1" wp14:anchorId="0CB15790" wp14:editId="0A78D801">
                <wp:simplePos x="0" y="0"/>
                <wp:positionH relativeFrom="column">
                  <wp:posOffset>4367530</wp:posOffset>
                </wp:positionH>
                <wp:positionV relativeFrom="paragraph">
                  <wp:posOffset>351790</wp:posOffset>
                </wp:positionV>
                <wp:extent cx="180975" cy="149225"/>
                <wp:effectExtent l="15875" t="22225" r="25400" b="44450"/>
                <wp:wrapNone/>
                <wp:docPr id="76" name="Triangle isocèle 76"/>
                <wp:cNvGraphicFramePr/>
                <a:graphic xmlns:a="http://schemas.openxmlformats.org/drawingml/2006/main">
                  <a:graphicData uri="http://schemas.microsoft.com/office/word/2010/wordprocessingShape">
                    <wps:wsp>
                      <wps:cNvSpPr/>
                      <wps:spPr>
                        <a:xfrm rot="5400000" flipV="1">
                          <a:off x="0" y="0"/>
                          <a:ext cx="180975" cy="149225"/>
                        </a:xfrm>
                        <a:prstGeom prst="triangl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65CF" id="Triangle isocèle 76" o:spid="_x0000_s1026" type="#_x0000_t5" style="position:absolute;margin-left:343.9pt;margin-top:27.7pt;width:14.25pt;height:11.7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" fillcolor="#00b050" strokecolor="#2f528f" strokeweight="1pt"/>
            </w:pict>
          </mc:Fallback>
        </mc:AlternateContent>
      </w:r>
      <w:r w:rsidR="00B361A7" w:rsidRPr="00D12CC3">
        <w:rPr>
          <w:b/>
          <w:noProof/>
          <w:lang w:val="de-DE" w:eastAsia="de-DE"/>
        </w:rPr>
        <mc:AlternateContent>
          <mc:Choice Requires="wps">
            <w:drawing>
              <wp:anchor distT="0" distB="0" distL="114300" distR="114300" simplePos="0" relativeHeight="251666432" behindDoc="0" locked="0" layoutInCell="1" allowOverlap="1" wp14:anchorId="590343AD" wp14:editId="6D482F38">
                <wp:simplePos x="0" y="0"/>
                <wp:positionH relativeFrom="column">
                  <wp:posOffset>3672205</wp:posOffset>
                </wp:positionH>
                <wp:positionV relativeFrom="paragraph">
                  <wp:posOffset>227330</wp:posOffset>
                </wp:positionV>
                <wp:extent cx="781050" cy="390525"/>
                <wp:effectExtent l="0" t="0" r="19050" b="28575"/>
                <wp:wrapSquare wrapText="bothSides"/>
                <wp:docPr id="62" name="Rectangle 62"/>
                <wp:cNvGraphicFramePr/>
                <a:graphic xmlns:a="http://schemas.openxmlformats.org/drawingml/2006/main">
                  <a:graphicData uri="http://schemas.microsoft.com/office/word/2010/wordprocessingShape">
                    <wps:wsp>
                      <wps:cNvSpPr/>
                      <wps:spPr>
                        <a:xfrm>
                          <a:off x="0" y="0"/>
                          <a:ext cx="781050"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650BDC" w:rsidRDefault="00B361A7" w:rsidP="00B361A7">
                            <w:pPr>
                              <w:jc w:val="center"/>
                              <w:rPr>
                                <w:color w:val="FFFFFF" w:themeColor="background1"/>
                              </w:rPr>
                            </w:pPr>
                            <w:r w:rsidRPr="00650BDC">
                              <w:rPr>
                                <w:color w:val="FFFFFF" w:themeColor="background1"/>
                              </w:rPr>
                              <w:t>Retailer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343AD" id="Rectangle 62" o:spid="_x0000_s1034" style="position:absolute;left:0;text-align:left;margin-left:289.15pt;margin-top:17.9pt;width:61.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" fillcolor="#4472c4" strokecolor="#2f528f" strokeweight="1pt">
                <v:textbox>
                  <w:txbxContent>
                    <w:p w:rsidR="00B361A7" w:rsidRPr="00650BDC" w:rsidRDefault="00B361A7" w:rsidP="00B361A7">
                      <w:pPr>
                        <w:jc w:val="center"/>
                        <w:rPr>
                          <w:color w:val="FFFFFF" w:themeColor="background1"/>
                        </w:rPr>
                      </w:pPr>
                      <w:r w:rsidRPr="00650BDC">
                        <w:rPr>
                          <w:color w:val="FFFFFF" w:themeColor="background1"/>
                        </w:rPr>
                        <w:t>Retailer</w:t>
                      </w:r>
                    </w:p>
                  </w:txbxContent>
                </v:textbox>
                <w10:wrap type="square"/>
              </v:rect>
            </w:pict>
          </mc:Fallback>
        </mc:AlternateContent>
      </w:r>
      <w:r w:rsidR="00B361A7" w:rsidRPr="00D12CC3">
        <w:rPr>
          <w:b/>
          <w:noProof/>
          <w:lang w:val="de-DE" w:eastAsia="de-DE"/>
        </w:rPr>
        <mc:AlternateContent>
          <mc:Choice Requires="wps">
            <w:drawing>
              <wp:anchor distT="0" distB="0" distL="114300" distR="114300" simplePos="0" relativeHeight="251668480" behindDoc="0" locked="0" layoutInCell="1" allowOverlap="1" wp14:anchorId="05485C5A" wp14:editId="440B967A">
                <wp:simplePos x="0" y="0"/>
                <wp:positionH relativeFrom="column">
                  <wp:posOffset>1890395</wp:posOffset>
                </wp:positionH>
                <wp:positionV relativeFrom="paragraph">
                  <wp:posOffset>68580</wp:posOffset>
                </wp:positionV>
                <wp:extent cx="665366" cy="657007"/>
                <wp:effectExtent l="0" t="33972" r="44132" b="44133"/>
                <wp:wrapNone/>
                <wp:docPr id="65" name="Flèche : angle droit à deux pointes 65"/>
                <wp:cNvGraphicFramePr/>
                <a:graphic xmlns:a="http://schemas.openxmlformats.org/drawingml/2006/main">
                  <a:graphicData uri="http://schemas.microsoft.com/office/word/2010/wordprocessingShape">
                    <wps:wsp>
                      <wps:cNvSpPr/>
                      <wps:spPr>
                        <a:xfrm rot="18801629">
                          <a:off x="0" y="0"/>
                          <a:ext cx="665366" cy="657007"/>
                        </a:xfrm>
                        <a:prstGeom prst="leftUp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38D75" id="Flèche : angle droit à deux pointes 65" o:spid="_x0000_s1026" style="position:absolute;margin-left:148.85pt;margin-top:5.4pt;width:52.4pt;height:51.75pt;rotation:-305656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366,65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" path="m,492755l164252,328504r,82125l418988,410629r,-246377l336863,164252,501114,,665366,164252r-82126,l583240,574881r-418988,l164252,657007,,492755xe" fillcolor="#00b050" strokecolor="#2f528f" strokeweight="1pt">
                <v:stroke joinstyle="miter"/>
                <v:path arrowok="t" o:connecttype="custom" o:connectlocs="0,492755;164252,328504;164252,410629;418988,410629;418988,164252;336863,164252;501114,0;665366,164252;583240,164252;583240,574881;164252,574881;164252,657007;0,492755" o:connectangles="0,0,0,0,0,0,0,0,0,0,0,0,0"/>
              </v:shape>
            </w:pict>
          </mc:Fallback>
        </mc:AlternateContent>
      </w:r>
      <w:r w:rsidR="00B361A7" w:rsidRPr="00D12CC3">
        <w:rPr>
          <w:b/>
          <w:noProof/>
          <w:lang w:val="de-DE" w:eastAsia="de-DE"/>
        </w:rPr>
        <mc:AlternateContent>
          <mc:Choice Requires="wps">
            <w:drawing>
              <wp:anchor distT="0" distB="0" distL="114300" distR="114300" simplePos="0" relativeHeight="251662336" behindDoc="1" locked="0" layoutInCell="1" allowOverlap="1" wp14:anchorId="0B989F7D" wp14:editId="792B37BA">
                <wp:simplePos x="0" y="0"/>
                <wp:positionH relativeFrom="margin">
                  <wp:align>right</wp:align>
                </wp:positionH>
                <wp:positionV relativeFrom="paragraph">
                  <wp:posOffset>85090</wp:posOffset>
                </wp:positionV>
                <wp:extent cx="3590925" cy="676275"/>
                <wp:effectExtent l="0" t="0" r="0" b="0"/>
                <wp:wrapNone/>
                <wp:docPr id="50" name="Signe Moins 50"/>
                <wp:cNvGraphicFramePr/>
                <a:graphic xmlns:a="http://schemas.openxmlformats.org/drawingml/2006/main">
                  <a:graphicData uri="http://schemas.microsoft.com/office/word/2010/wordprocessingShape">
                    <wps:wsp>
                      <wps:cNvSpPr/>
                      <wps:spPr>
                        <a:xfrm flipV="1">
                          <a:off x="0" y="0"/>
                          <a:ext cx="3590925" cy="676275"/>
                        </a:xfrm>
                        <a:prstGeom prst="mathMinus">
                          <a:avLst>
                            <a:gd name="adj1" fmla="val 11267"/>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0195" id="Signe Moins 50" o:spid="_x0000_s1026" style="position:absolute;margin-left:231.55pt;margin-top:6.7pt;width:282.75pt;height:53.25pt;flip:y;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5909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" path="m475977,300040r2638971,l3114948,376235r-2638971,l475977,300040xe" fillcolor="#00b050" strokecolor="#2f528f" strokeweight="1pt">
                <v:stroke joinstyle="miter"/>
                <v:path arrowok="t" o:connecttype="custom" o:connectlocs="475977,300040;3114948,300040;3114948,376235;475977,376235;475977,300040" o:connectangles="0,0,0,0,0"/>
                <w10:wrap anchorx="margin"/>
              </v:shape>
            </w:pict>
          </mc:Fallback>
        </mc:AlternateContent>
      </w:r>
      <w:r w:rsidR="00B361A7" w:rsidRPr="00D12CC3">
        <w:rPr>
          <w:b/>
          <w:noProof/>
          <w:lang w:val="de-DE" w:eastAsia="de-DE"/>
        </w:rPr>
        <mc:AlternateContent>
          <mc:Choice Requires="wps">
            <w:drawing>
              <wp:anchor distT="0" distB="0" distL="114300" distR="114300" simplePos="0" relativeHeight="251665408" behindDoc="0" locked="0" layoutInCell="1" allowOverlap="1" wp14:anchorId="0A05D90E" wp14:editId="1D649294">
                <wp:simplePos x="0" y="0"/>
                <wp:positionH relativeFrom="column">
                  <wp:posOffset>2519680</wp:posOffset>
                </wp:positionH>
                <wp:positionV relativeFrom="paragraph">
                  <wp:posOffset>76200</wp:posOffset>
                </wp:positionV>
                <wp:extent cx="1000125" cy="657225"/>
                <wp:effectExtent l="0" t="0" r="28575" b="28575"/>
                <wp:wrapSquare wrapText="bothSides"/>
                <wp:docPr id="58" name="Rectangle 58"/>
                <wp:cNvGraphicFramePr/>
                <a:graphic xmlns:a="http://schemas.openxmlformats.org/drawingml/2006/main">
                  <a:graphicData uri="http://schemas.microsoft.com/office/word/2010/wordprocessingShape">
                    <wps:wsp>
                      <wps:cNvSpPr/>
                      <wps:spPr>
                        <a:xfrm>
                          <a:off x="0" y="0"/>
                          <a:ext cx="1000125" cy="657225"/>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13609A" w:rsidRDefault="00B361A7" w:rsidP="00B361A7">
                            <w:pPr>
                              <w:rPr>
                                <w:color w:val="FFFFFF" w:themeColor="background1"/>
                                <w:sz w:val="18"/>
                                <w:szCs w:val="18"/>
                              </w:rPr>
                            </w:pPr>
                            <w:r>
                              <w:rPr>
                                <w:color w:val="FFFFFF" w:themeColor="background1"/>
                                <w:sz w:val="18"/>
                                <w:szCs w:val="18"/>
                              </w:rPr>
                              <w:t xml:space="preserve"> </w:t>
                            </w:r>
                            <w:r w:rsidRPr="0013609A">
                              <w:rPr>
                                <w:color w:val="FFFFFF" w:themeColor="background1"/>
                                <w:sz w:val="18"/>
                                <w:szCs w:val="18"/>
                              </w:rPr>
                              <w:t xml:space="preserve"> Return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D90E" id="Rectangle 58" o:spid="_x0000_s1035" style="position:absolute;left:0;text-align:left;margin-left:198.4pt;margin-top:6pt;width:78.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" fillcolor="#4472c4" strokecolor="#2f528f" strokeweight="1pt">
                <v:textbox>
                  <w:txbxContent>
                    <w:p w:rsidR="00B361A7" w:rsidRPr="0013609A" w:rsidRDefault="00B361A7" w:rsidP="00B361A7">
                      <w:pPr>
                        <w:rPr>
                          <w:color w:val="FFFFFF" w:themeColor="background1"/>
                          <w:sz w:val="18"/>
                          <w:szCs w:val="18"/>
                        </w:rPr>
                      </w:pPr>
                      <w:r>
                        <w:rPr>
                          <w:color w:val="FFFFFF" w:themeColor="background1"/>
                          <w:sz w:val="18"/>
                          <w:szCs w:val="18"/>
                        </w:rPr>
                        <w:t xml:space="preserve"> </w:t>
                      </w:r>
                      <w:r w:rsidRPr="0013609A">
                        <w:rPr>
                          <w:color w:val="FFFFFF" w:themeColor="background1"/>
                          <w:sz w:val="18"/>
                          <w:szCs w:val="18"/>
                        </w:rPr>
                        <w:t xml:space="preserve"> Return Center</w:t>
                      </w:r>
                    </w:p>
                  </w:txbxContent>
                </v:textbox>
                <w10:wrap type="square"/>
              </v:rect>
            </w:pict>
          </mc:Fallback>
        </mc:AlternateContent>
      </w:r>
      <w:r w:rsidR="00B361A7" w:rsidRPr="00D12CC3">
        <w:rPr>
          <w:b/>
          <w:noProof/>
          <w:lang w:val="de-DE" w:eastAsia="de-DE"/>
        </w:rPr>
        <mc:AlternateContent>
          <mc:Choice Requires="wps">
            <w:drawing>
              <wp:anchor distT="0" distB="0" distL="114300" distR="114300" simplePos="0" relativeHeight="251667456" behindDoc="0" locked="0" layoutInCell="1" allowOverlap="1" wp14:anchorId="3657FCDA" wp14:editId="688BFCCD">
                <wp:simplePos x="0" y="0"/>
                <wp:positionH relativeFrom="column">
                  <wp:posOffset>4567555</wp:posOffset>
                </wp:positionH>
                <wp:positionV relativeFrom="paragraph">
                  <wp:posOffset>228600</wp:posOffset>
                </wp:positionV>
                <wp:extent cx="781050" cy="390525"/>
                <wp:effectExtent l="0" t="0" r="19050" b="28575"/>
                <wp:wrapSquare wrapText="bothSides"/>
                <wp:docPr id="63" name="Rectangle 63"/>
                <wp:cNvGraphicFramePr/>
                <a:graphic xmlns:a="http://schemas.openxmlformats.org/drawingml/2006/main">
                  <a:graphicData uri="http://schemas.microsoft.com/office/word/2010/wordprocessingShape">
                    <wps:wsp>
                      <wps:cNvSpPr/>
                      <wps:spPr>
                        <a:xfrm>
                          <a:off x="0" y="0"/>
                          <a:ext cx="781050"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D12CC3" w:rsidRDefault="001F083B" w:rsidP="00B361A7">
                            <w:pPr>
                              <w:jc w:val="center"/>
                              <w:rPr>
                                <w:b/>
                                <w:color w:val="FFC000"/>
                                <w:sz w:val="28"/>
                                <w:szCs w:val="28"/>
                              </w:rPr>
                            </w:pPr>
                            <w:r w:rsidRPr="00D12CC3">
                              <w:rPr>
                                <w:b/>
                                <w:color w:val="FFC00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7FCDA" id="Rectangle 63" o:spid="_x0000_s1036" style="position:absolute;left:0;text-align:left;margin-left:359.65pt;margin-top:18pt;width:61.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" fillcolor="#4472c4" strokecolor="#2f528f" strokeweight="1pt">
                <v:textbox>
                  <w:txbxContent>
                    <w:p w:rsidR="00B361A7" w:rsidRPr="00D12CC3" w:rsidRDefault="001F083B" w:rsidP="00B361A7">
                      <w:pPr>
                        <w:jc w:val="center"/>
                        <w:rPr>
                          <w:b/>
                          <w:color w:val="FFC000"/>
                          <w:sz w:val="28"/>
                          <w:szCs w:val="28"/>
                        </w:rPr>
                      </w:pPr>
                      <w:r w:rsidRPr="00D12CC3">
                        <w:rPr>
                          <w:b/>
                          <w:color w:val="FFC000"/>
                          <w:sz w:val="28"/>
                          <w:szCs w:val="28"/>
                        </w:rPr>
                        <w:t>2</w:t>
                      </w:r>
                    </w:p>
                  </w:txbxContent>
                </v:textbox>
                <w10:wrap type="square"/>
              </v:rect>
            </w:pict>
          </mc:Fallback>
        </mc:AlternateContent>
      </w:r>
    </w:p>
    <w:p w:rsidR="00B361A7" w:rsidRPr="00A72959" w:rsidRDefault="00D12CC3" w:rsidP="001F083B">
      <w:pPr>
        <w:spacing w:after="160" w:line="259" w:lineRule="auto"/>
        <w:ind w:left="708" w:firstLine="708"/>
        <w:rPr>
          <w:color w:val="00B050"/>
          <w:sz w:val="28"/>
          <w:szCs w:val="28"/>
          <w:lang w:val="en-GB"/>
        </w:rPr>
      </w:pPr>
      <w:r w:rsidRPr="00B361A7">
        <w:rPr>
          <w:noProof/>
          <w:lang w:val="de-DE" w:eastAsia="de-DE"/>
        </w:rPr>
        <mc:AlternateContent>
          <mc:Choice Requires="wps">
            <w:drawing>
              <wp:anchor distT="0" distB="0" distL="114300" distR="114300" simplePos="0" relativeHeight="251664384" behindDoc="0" locked="0" layoutInCell="1" allowOverlap="1" wp14:anchorId="036DD8CA" wp14:editId="282264F2">
                <wp:simplePos x="0" y="0"/>
                <wp:positionH relativeFrom="column">
                  <wp:posOffset>424180</wp:posOffset>
                </wp:positionH>
                <wp:positionV relativeFrom="paragraph">
                  <wp:posOffset>196850</wp:posOffset>
                </wp:positionV>
                <wp:extent cx="1647825" cy="552450"/>
                <wp:effectExtent l="0" t="0" r="28575" b="19050"/>
                <wp:wrapSquare wrapText="bothSides"/>
                <wp:docPr id="56" name="Rectangle 56"/>
                <wp:cNvGraphicFramePr/>
                <a:graphic xmlns:a="http://schemas.openxmlformats.org/drawingml/2006/main">
                  <a:graphicData uri="http://schemas.microsoft.com/office/word/2010/wordprocessingShape">
                    <wps:wsp>
                      <wps:cNvSpPr/>
                      <wps:spPr>
                        <a:xfrm>
                          <a:off x="0" y="0"/>
                          <a:ext cx="1647825" cy="552450"/>
                        </a:xfrm>
                        <a:prstGeom prst="rect">
                          <a:avLst/>
                        </a:prstGeom>
                        <a:solidFill>
                          <a:srgbClr val="4472C4"/>
                        </a:solidFill>
                        <a:ln w="12700" cap="flat" cmpd="sng" algn="ctr">
                          <a:solidFill>
                            <a:srgbClr val="4472C4">
                              <a:shade val="50000"/>
                            </a:srgbClr>
                          </a:solidFill>
                          <a:prstDash val="solid"/>
                          <a:miter lim="800000"/>
                        </a:ln>
                        <a:effectLst/>
                      </wps:spPr>
                      <wps:txbx>
                        <w:txbxContent>
                          <w:p w:rsidR="00B361A7" w:rsidRPr="0013609A" w:rsidRDefault="00B361A7" w:rsidP="00B361A7">
                            <w:pPr>
                              <w:jc w:val="center"/>
                              <w:rPr>
                                <w:color w:val="FFFFFF" w:themeColor="background1"/>
                                <w:sz w:val="18"/>
                                <w:szCs w:val="18"/>
                              </w:rPr>
                            </w:pPr>
                            <w:r w:rsidRPr="0013609A">
                              <w:rPr>
                                <w:color w:val="FFFFFF" w:themeColor="background1"/>
                                <w:sz w:val="18"/>
                                <w:szCs w:val="18"/>
                              </w:rPr>
                              <w:t>Original Vendor or Local Remarketer (Reseller/Trader)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D8CA" id="Rectangle 56" o:spid="_x0000_s1037" style="position:absolute;left:0;text-align:left;margin-left:33.4pt;margin-top:15.5pt;width:129.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" fillcolor="#4472c4" strokecolor="#2f528f" strokeweight="1pt">
                <v:textbox>
                  <w:txbxContent>
                    <w:p w:rsidR="00B361A7" w:rsidRPr="0013609A" w:rsidRDefault="00B361A7" w:rsidP="00B361A7">
                      <w:pPr>
                        <w:jc w:val="center"/>
                        <w:rPr>
                          <w:color w:val="FFFFFF" w:themeColor="background1"/>
                          <w:sz w:val="18"/>
                          <w:szCs w:val="18"/>
                        </w:rPr>
                      </w:pPr>
                      <w:r w:rsidRPr="0013609A">
                        <w:rPr>
                          <w:color w:val="FFFFFF" w:themeColor="background1"/>
                          <w:sz w:val="18"/>
                          <w:szCs w:val="18"/>
                        </w:rPr>
                        <w:t>Original Vendor or Local Remarketer (Reseller/Trader)</w:t>
                      </w:r>
                    </w:p>
                  </w:txbxContent>
                </v:textbox>
                <w10:wrap type="square"/>
              </v:rect>
            </w:pict>
          </mc:Fallback>
        </mc:AlternateContent>
      </w:r>
      <w:r w:rsidR="001F083B">
        <w:rPr>
          <w:color w:val="FFC000"/>
          <w:lang w:val="en-GB"/>
        </w:rPr>
        <w:t xml:space="preserve">          </w:t>
      </w:r>
    </w:p>
    <w:p w:rsidR="00B361A7" w:rsidRPr="00B361A7" w:rsidRDefault="00D12CC3" w:rsidP="00B361A7">
      <w:pPr>
        <w:spacing w:after="160" w:line="259" w:lineRule="auto"/>
        <w:jc w:val="both"/>
        <w:rPr>
          <w:lang w:val="en-GB"/>
        </w:rPr>
      </w:pPr>
      <w:r w:rsidRPr="00B361A7">
        <w:rPr>
          <w:noProof/>
          <w:lang w:val="de-DE" w:eastAsia="de-DE"/>
        </w:rPr>
        <w:lastRenderedPageBreak/>
        <mc:AlternateContent>
          <mc:Choice Requires="wps">
            <w:drawing>
              <wp:anchor distT="0" distB="0" distL="114300" distR="114300" simplePos="0" relativeHeight="251661312" behindDoc="0" locked="0" layoutInCell="1" allowOverlap="1" wp14:anchorId="6C665475" wp14:editId="2CC304C4">
                <wp:simplePos x="0" y="0"/>
                <wp:positionH relativeFrom="margin">
                  <wp:align>center</wp:align>
                </wp:positionH>
                <wp:positionV relativeFrom="paragraph">
                  <wp:posOffset>8890</wp:posOffset>
                </wp:positionV>
                <wp:extent cx="4914900" cy="600075"/>
                <wp:effectExtent l="19050" t="19050" r="19050" b="47625"/>
                <wp:wrapNone/>
                <wp:docPr id="7" name="Flèche : gauche 7"/>
                <wp:cNvGraphicFramePr/>
                <a:graphic xmlns:a="http://schemas.openxmlformats.org/drawingml/2006/main">
                  <a:graphicData uri="http://schemas.microsoft.com/office/word/2010/wordprocessingShape">
                    <wps:wsp>
                      <wps:cNvSpPr/>
                      <wps:spPr>
                        <a:xfrm>
                          <a:off x="0" y="0"/>
                          <a:ext cx="4914900" cy="600075"/>
                        </a:xfrm>
                        <a:prstGeom prst="leftArrow">
                          <a:avLst/>
                        </a:prstGeom>
                        <a:solidFill>
                          <a:srgbClr val="4472C4"/>
                        </a:solidFill>
                        <a:ln w="12700" cap="flat" cmpd="sng" algn="ctr">
                          <a:solidFill>
                            <a:srgbClr val="4472C4">
                              <a:shade val="50000"/>
                            </a:srgbClr>
                          </a:solidFill>
                          <a:prstDash val="solid"/>
                          <a:miter lim="800000"/>
                        </a:ln>
                        <a:effectLst/>
                      </wps:spPr>
                      <wps:txbx>
                        <w:txbxContent>
                          <w:p w:rsidR="00B361A7" w:rsidRPr="00D12CC3" w:rsidRDefault="001F083B" w:rsidP="00B361A7">
                            <w:pPr>
                              <w:jc w:val="center"/>
                              <w:rPr>
                                <w:b/>
                                <w:color w:val="FFC000"/>
                                <w:sz w:val="28"/>
                                <w:szCs w:val="28"/>
                              </w:rPr>
                            </w:pPr>
                            <w:r w:rsidRPr="00D12CC3">
                              <w:rPr>
                                <w:b/>
                                <w:color w:val="FFC000"/>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654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 gauche 7" o:spid="_x0000_s1038" type="#_x0000_t66" style="position:absolute;left:0;text-align:left;margin-left:0;margin-top:.7pt;width:387pt;height:4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" adj="1319" fillcolor="#4472c4" strokecolor="#2f528f" strokeweight="1pt">
                <v:textbox>
                  <w:txbxContent>
                    <w:p w:rsidR="00B361A7" w:rsidRPr="00D12CC3" w:rsidRDefault="001F083B" w:rsidP="00B361A7">
                      <w:pPr>
                        <w:jc w:val="center"/>
                        <w:rPr>
                          <w:b/>
                          <w:color w:val="FFC000"/>
                          <w:sz w:val="28"/>
                          <w:szCs w:val="28"/>
                        </w:rPr>
                      </w:pPr>
                      <w:r w:rsidRPr="00D12CC3">
                        <w:rPr>
                          <w:b/>
                          <w:color w:val="FFC000"/>
                          <w:sz w:val="28"/>
                          <w:szCs w:val="28"/>
                        </w:rPr>
                        <w:t>4</w:t>
                      </w:r>
                    </w:p>
                  </w:txbxContent>
                </v:textbox>
                <w10:wrap anchorx="margin"/>
              </v:shape>
            </w:pict>
          </mc:Fallback>
        </mc:AlternateContent>
      </w:r>
    </w:p>
    <w:p w:rsidR="00B361A7" w:rsidRPr="00B361A7" w:rsidRDefault="00B361A7" w:rsidP="00B361A7">
      <w:pPr>
        <w:spacing w:after="160" w:line="259" w:lineRule="auto"/>
        <w:jc w:val="both"/>
        <w:rPr>
          <w:lang w:val="en-GB"/>
        </w:rPr>
      </w:pPr>
    </w:p>
    <w:p w:rsidR="00B361A7" w:rsidRPr="00B361A7" w:rsidRDefault="00B361A7" w:rsidP="00B361A7">
      <w:pPr>
        <w:spacing w:after="160" w:line="259" w:lineRule="auto"/>
        <w:jc w:val="both"/>
        <w:rPr>
          <w:lang w:val="en-GB"/>
        </w:rPr>
      </w:pPr>
    </w:p>
    <w:p w:rsidR="00E11F3C" w:rsidRDefault="00E11F3C" w:rsidP="00071180">
      <w:pPr>
        <w:pStyle w:val="Listenabsatz"/>
        <w:ind w:left="1068"/>
        <w:rPr>
          <w:sz w:val="20"/>
          <w:szCs w:val="20"/>
          <w:lang w:val="en-GB"/>
        </w:rPr>
      </w:pPr>
    </w:p>
    <w:p w:rsidR="00D600D1" w:rsidRDefault="00D1516D" w:rsidP="00D359F1">
      <w:pPr>
        <w:pStyle w:val="Listenabsatz"/>
        <w:ind w:left="1068"/>
        <w:jc w:val="center"/>
        <w:rPr>
          <w:b/>
          <w:sz w:val="24"/>
          <w:szCs w:val="24"/>
          <w:lang w:val="en-GB"/>
        </w:rPr>
      </w:pPr>
      <w:r>
        <w:rPr>
          <w:b/>
          <w:sz w:val="24"/>
          <w:szCs w:val="24"/>
          <w:lang w:val="en-GB"/>
        </w:rPr>
        <w:t>Anhang</w:t>
      </w:r>
    </w:p>
    <w:p w:rsidR="00D359F1" w:rsidRPr="00D600D1" w:rsidRDefault="00C37A26" w:rsidP="00D600D1">
      <w:pPr>
        <w:pStyle w:val="Listenabsatz"/>
        <w:ind w:left="1068"/>
        <w:rPr>
          <w:b/>
          <w:sz w:val="24"/>
          <w:szCs w:val="24"/>
          <w:lang w:val="en-GB"/>
        </w:rPr>
      </w:pPr>
      <w:r>
        <w:rPr>
          <w:b/>
          <w:sz w:val="24"/>
          <w:szCs w:val="24"/>
          <w:lang w:val="en-GB"/>
        </w:rPr>
        <w:t>Antworten</w:t>
      </w:r>
    </w:p>
    <w:p w:rsidR="00ED4BD4" w:rsidRPr="006536B0" w:rsidRDefault="00D359F1" w:rsidP="006536B0">
      <w:pPr>
        <w:pStyle w:val="Listenabsatz"/>
        <w:numPr>
          <w:ilvl w:val="0"/>
          <w:numId w:val="13"/>
        </w:numPr>
        <w:jc w:val="both"/>
        <w:rPr>
          <w:b/>
          <w:sz w:val="20"/>
          <w:szCs w:val="20"/>
          <w:lang w:val="de-DE"/>
        </w:rPr>
      </w:pPr>
      <w:r w:rsidRPr="006536B0">
        <w:rPr>
          <w:b/>
          <w:sz w:val="20"/>
          <w:szCs w:val="20"/>
          <w:lang w:val="de-DE"/>
        </w:rPr>
        <w:t xml:space="preserve">B. </w:t>
      </w:r>
      <w:r w:rsidR="006536B0" w:rsidRPr="006536B0">
        <w:rPr>
          <w:sz w:val="20"/>
          <w:szCs w:val="20"/>
          <w:lang w:val="de-DE"/>
        </w:rPr>
        <w:t>Laut Srivastava (2007) besteht der Hauptbeitrag von Green Supply Chain Management (GrSCM) darin, "Umweltdenken in das Lieferkettenmanagement zu integrieren, einschließlich Produktdesign, Materialbeschaffung und -auswahl, Herstellungsprozesse, Lieferung des Endprodukts an die Verbraucher, und End-of-Life-Management des Produkts nach seiner Nutzungsdauer ».</w:t>
      </w:r>
    </w:p>
    <w:p w:rsidR="00ED4BD4" w:rsidRPr="006536B0" w:rsidRDefault="00ED4BD4" w:rsidP="00ED4BD4">
      <w:pPr>
        <w:pStyle w:val="Listenabsatz"/>
        <w:ind w:left="1428"/>
        <w:jc w:val="both"/>
        <w:rPr>
          <w:b/>
          <w:sz w:val="20"/>
          <w:szCs w:val="20"/>
          <w:lang w:val="de-DE"/>
        </w:rPr>
      </w:pPr>
    </w:p>
    <w:p w:rsidR="00977E99" w:rsidRPr="006536B0" w:rsidRDefault="00ED4BD4" w:rsidP="006536B0">
      <w:pPr>
        <w:pStyle w:val="Listenabsatz"/>
        <w:numPr>
          <w:ilvl w:val="0"/>
          <w:numId w:val="13"/>
        </w:numPr>
        <w:jc w:val="both"/>
        <w:rPr>
          <w:b/>
          <w:sz w:val="20"/>
          <w:szCs w:val="20"/>
          <w:lang w:val="de-DE"/>
        </w:rPr>
      </w:pPr>
      <w:r w:rsidRPr="006536B0">
        <w:rPr>
          <w:b/>
          <w:sz w:val="20"/>
          <w:szCs w:val="20"/>
          <w:lang w:val="de-DE"/>
        </w:rPr>
        <w:t xml:space="preserve">D. </w:t>
      </w:r>
      <w:r w:rsidR="006536B0" w:rsidRPr="006536B0">
        <w:rPr>
          <w:sz w:val="20"/>
          <w:szCs w:val="20"/>
          <w:lang w:val="de-DE"/>
        </w:rPr>
        <w:t>Gemäß der OECD-Definition besteht die erweiterte Herstellerverantwortung (EPR) in einem umweltpolitischen Ansatz, bei dem die Verantwortung eines Herstellers für ein Produkt auf die Post-</w:t>
      </w:r>
      <w:r w:rsidR="006536B0" w:rsidRPr="006536B0">
        <w:rPr>
          <w:sz w:val="20"/>
          <w:szCs w:val="20"/>
          <w:lang w:val="de-DE"/>
        </w:rPr>
        <w:lastRenderedPageBreak/>
        <w:t>Consumer-Phase des Produktlebenszyklus ausgeweitet wird. Während die von den Erzeugern der Europäischen Union vor 15 Jahren getätigten Anfangsabgaben nur einen Teilbeitrag zu den Kosten für die Entsorgung fester Abfälle geleistet haben, sind die Kosten für die Betriebskosten durch die Erzeugergebühren allmählich gestiegen und haben teilweise 100% erreicht.</w:t>
      </w:r>
      <w:r w:rsidRPr="006536B0">
        <w:rPr>
          <w:sz w:val="20"/>
          <w:szCs w:val="20"/>
          <w:lang w:val="de-DE"/>
        </w:rPr>
        <w:t xml:space="preserve"> </w:t>
      </w:r>
    </w:p>
    <w:p w:rsidR="00977E99" w:rsidRPr="006536B0" w:rsidRDefault="00977E99" w:rsidP="00977E99">
      <w:pPr>
        <w:pStyle w:val="Listenabsatz"/>
        <w:rPr>
          <w:b/>
          <w:sz w:val="20"/>
          <w:szCs w:val="20"/>
          <w:lang w:val="de-DE"/>
        </w:rPr>
      </w:pPr>
    </w:p>
    <w:p w:rsidR="00977E99" w:rsidRPr="006536B0" w:rsidRDefault="00E0143B" w:rsidP="006536B0">
      <w:pPr>
        <w:pStyle w:val="Listenabsatz"/>
        <w:numPr>
          <w:ilvl w:val="0"/>
          <w:numId w:val="13"/>
        </w:numPr>
        <w:jc w:val="both"/>
        <w:rPr>
          <w:b/>
          <w:sz w:val="20"/>
          <w:szCs w:val="20"/>
          <w:lang w:val="de-DE"/>
        </w:rPr>
      </w:pPr>
      <w:r w:rsidRPr="006536B0">
        <w:rPr>
          <w:b/>
          <w:sz w:val="20"/>
          <w:szCs w:val="20"/>
          <w:lang w:val="de-DE"/>
        </w:rPr>
        <w:t xml:space="preserve">C. </w:t>
      </w:r>
      <w:r w:rsidR="006536B0" w:rsidRPr="006536B0">
        <w:rPr>
          <w:sz w:val="20"/>
          <w:szCs w:val="20"/>
          <w:lang w:val="de-DE"/>
        </w:rPr>
        <w:t>Laut RLmagazine.com sind die Hauptunterschiede zwischen konventioneller Logistik und Reverse-Logistik-Management in dieser Tabelle zusammengefasst</w:t>
      </w:r>
      <w:r w:rsidRPr="006536B0">
        <w:rPr>
          <w:sz w:val="20"/>
          <w:szCs w:val="20"/>
          <w:lang w:val="de-DE"/>
        </w:rPr>
        <w:t>:</w:t>
      </w:r>
    </w:p>
    <w:tbl>
      <w:tblPr>
        <w:tblStyle w:val="Tabellenraster"/>
        <w:tblW w:w="7654" w:type="dxa"/>
        <w:tblInd w:w="1526" w:type="dxa"/>
        <w:tblLook w:val="04A0" w:firstRow="1" w:lastRow="0" w:firstColumn="1" w:lastColumn="0" w:noHBand="0" w:noVBand="1"/>
      </w:tblPr>
      <w:tblGrid>
        <w:gridCol w:w="3260"/>
        <w:gridCol w:w="2126"/>
        <w:gridCol w:w="2268"/>
      </w:tblGrid>
      <w:tr w:rsidR="006536B0" w:rsidRPr="00E0143B" w:rsidTr="00977E99">
        <w:tc>
          <w:tcPr>
            <w:tcW w:w="3260" w:type="dxa"/>
            <w:tcBorders>
              <w:top w:val="single" w:sz="4" w:space="0" w:color="auto"/>
              <w:left w:val="single" w:sz="4" w:space="0" w:color="auto"/>
              <w:bottom w:val="single" w:sz="4" w:space="0" w:color="auto"/>
              <w:right w:val="single" w:sz="4" w:space="0" w:color="auto"/>
            </w:tcBorders>
          </w:tcPr>
          <w:p w:rsidR="006536B0" w:rsidRPr="00EE108C" w:rsidRDefault="006536B0" w:rsidP="006536B0">
            <w:pPr>
              <w:spacing w:after="0" w:line="240" w:lineRule="auto"/>
              <w:jc w:val="both"/>
              <w:rPr>
                <w:sz w:val="20"/>
                <w:szCs w:val="20"/>
                <w:lang w:val="de-DE"/>
              </w:rPr>
            </w:pP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b/>
                <w:sz w:val="20"/>
                <w:szCs w:val="20"/>
              </w:rPr>
            </w:pPr>
            <w:r>
              <w:rPr>
                <w:b/>
                <w:sz w:val="20"/>
                <w:szCs w:val="20"/>
              </w:rPr>
              <w:t>Konventionelle Logistik</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b/>
                <w:sz w:val="20"/>
                <w:szCs w:val="20"/>
              </w:rPr>
            </w:pPr>
            <w:r w:rsidRPr="009C4FD8">
              <w:rPr>
                <w:b/>
                <w:sz w:val="20"/>
                <w:szCs w:val="20"/>
              </w:rPr>
              <w:t>Reverse Logistics</w:t>
            </w:r>
          </w:p>
        </w:tc>
      </w:tr>
      <w:tr w:rsidR="006536B0" w:rsidRPr="00E0143B" w:rsidTr="00977E99">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Pr>
                <w:b/>
                <w:sz w:val="20"/>
                <w:szCs w:val="20"/>
              </w:rPr>
              <w:t>Produktqualität</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Einheitlich</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Unsicher</w:t>
            </w:r>
          </w:p>
        </w:tc>
      </w:tr>
      <w:tr w:rsidR="006536B0" w:rsidRPr="00E0143B" w:rsidTr="00977E99">
        <w:trPr>
          <w:trHeight w:val="205"/>
        </w:trPr>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Pr>
                <w:b/>
                <w:sz w:val="20"/>
                <w:szCs w:val="20"/>
              </w:rPr>
              <w:t>Produktpreis</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Einheitlich</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sidRPr="009C4FD8">
              <w:rPr>
                <w:sz w:val="20"/>
                <w:szCs w:val="20"/>
              </w:rPr>
              <w:t>Variab</w:t>
            </w:r>
            <w:r>
              <w:rPr>
                <w:sz w:val="20"/>
                <w:szCs w:val="20"/>
              </w:rPr>
              <w:t>el</w:t>
            </w:r>
          </w:p>
        </w:tc>
      </w:tr>
      <w:tr w:rsidR="006536B0" w:rsidRPr="00977E99" w:rsidTr="00977E99">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Pr>
                <w:b/>
                <w:sz w:val="20"/>
                <w:szCs w:val="20"/>
              </w:rPr>
              <w:t>Kundentypen</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Leicht zu identifizieren</w:t>
            </w:r>
            <w:r w:rsidRPr="009C4FD8">
              <w:rPr>
                <w:sz w:val="20"/>
                <w:szCs w:val="20"/>
              </w:rPr>
              <w:t xml:space="preserve"> (</w:t>
            </w:r>
            <w:r>
              <w:rPr>
                <w:sz w:val="20"/>
                <w:szCs w:val="20"/>
              </w:rPr>
              <w:t>M</w:t>
            </w:r>
            <w:r w:rsidRPr="009C4FD8">
              <w:rPr>
                <w:sz w:val="20"/>
                <w:szCs w:val="20"/>
              </w:rPr>
              <w:t>arketing)</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Schwer zu identifizieren</w:t>
            </w:r>
          </w:p>
        </w:tc>
      </w:tr>
      <w:tr w:rsidR="006536B0" w:rsidRPr="00977E99" w:rsidTr="00977E99">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Pr>
                <w:b/>
                <w:sz w:val="20"/>
                <w:szCs w:val="20"/>
              </w:rPr>
              <w:t>Finanzmanagement</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Klar</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Vage</w:t>
            </w:r>
          </w:p>
        </w:tc>
      </w:tr>
      <w:tr w:rsidR="006536B0" w:rsidRPr="00977E99" w:rsidTr="00977E99">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Pr>
                <w:b/>
                <w:sz w:val="20"/>
                <w:szCs w:val="20"/>
              </w:rPr>
              <w:t>Inventarmanagement</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Kohärent</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D378FB" w:rsidP="006536B0">
            <w:pPr>
              <w:spacing w:after="0" w:line="240" w:lineRule="auto"/>
              <w:jc w:val="center"/>
              <w:rPr>
                <w:sz w:val="20"/>
                <w:szCs w:val="20"/>
              </w:rPr>
            </w:pPr>
            <w:r>
              <w:rPr>
                <w:sz w:val="20"/>
                <w:szCs w:val="20"/>
              </w:rPr>
              <w:t>I</w:t>
            </w:r>
            <w:r w:rsidR="006536B0">
              <w:rPr>
                <w:sz w:val="20"/>
                <w:szCs w:val="20"/>
              </w:rPr>
              <w:t>nkohärent</w:t>
            </w:r>
          </w:p>
        </w:tc>
      </w:tr>
      <w:tr w:rsidR="006536B0" w:rsidRPr="00977E99" w:rsidTr="00977E99">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Pr>
                <w:b/>
                <w:sz w:val="20"/>
                <w:szCs w:val="20"/>
              </w:rPr>
              <w:t>Vertriebskosten</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D378FB" w:rsidP="006536B0">
            <w:pPr>
              <w:spacing w:after="0" w:line="240" w:lineRule="auto"/>
              <w:jc w:val="center"/>
              <w:rPr>
                <w:sz w:val="20"/>
                <w:szCs w:val="20"/>
              </w:rPr>
            </w:pPr>
            <w:r>
              <w:rPr>
                <w:sz w:val="20"/>
                <w:szCs w:val="20"/>
              </w:rPr>
              <w:t>V</w:t>
            </w:r>
            <w:r w:rsidR="006536B0">
              <w:rPr>
                <w:sz w:val="20"/>
                <w:szCs w:val="20"/>
              </w:rPr>
              <w:t>erständlich</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Schwer zu verstehen</w:t>
            </w:r>
          </w:p>
        </w:tc>
      </w:tr>
      <w:tr w:rsidR="006536B0" w:rsidRPr="00977E99" w:rsidTr="00977E99">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sidRPr="009C4FD8">
              <w:rPr>
                <w:b/>
                <w:sz w:val="20"/>
                <w:szCs w:val="20"/>
              </w:rPr>
              <w:t xml:space="preserve">Product Life </w:t>
            </w:r>
            <w:r>
              <w:rPr>
                <w:b/>
                <w:sz w:val="20"/>
                <w:szCs w:val="20"/>
              </w:rPr>
              <w:t>Produktlebenszyklus</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Kontrollierbar</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Schwer kontrollierbar</w:t>
            </w:r>
          </w:p>
        </w:tc>
      </w:tr>
      <w:tr w:rsidR="006536B0" w:rsidRPr="00977E99" w:rsidTr="00977E99">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Pr>
                <w:b/>
                <w:sz w:val="20"/>
                <w:szCs w:val="20"/>
              </w:rPr>
              <w:t>Sichtbarkeit der Prozesse</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D378FB" w:rsidP="006536B0">
            <w:pPr>
              <w:spacing w:after="0" w:line="240" w:lineRule="auto"/>
              <w:jc w:val="center"/>
              <w:rPr>
                <w:sz w:val="20"/>
                <w:szCs w:val="20"/>
              </w:rPr>
            </w:pPr>
            <w:r>
              <w:rPr>
                <w:sz w:val="20"/>
                <w:szCs w:val="20"/>
              </w:rPr>
              <w:t>T</w:t>
            </w:r>
            <w:bookmarkStart w:id="0" w:name="_GoBack"/>
            <w:bookmarkEnd w:id="0"/>
            <w:r w:rsidR="006536B0">
              <w:rPr>
                <w:sz w:val="20"/>
                <w:szCs w:val="20"/>
              </w:rPr>
              <w:t>ransparent</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Undurchsichtig</w:t>
            </w:r>
          </w:p>
        </w:tc>
      </w:tr>
      <w:tr w:rsidR="006536B0" w:rsidRPr="00977E99" w:rsidTr="00977E99">
        <w:tc>
          <w:tcPr>
            <w:tcW w:w="3260"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both"/>
              <w:rPr>
                <w:b/>
                <w:sz w:val="20"/>
                <w:szCs w:val="20"/>
              </w:rPr>
            </w:pPr>
            <w:r>
              <w:rPr>
                <w:b/>
                <w:sz w:val="20"/>
                <w:szCs w:val="20"/>
              </w:rPr>
              <w:t>Verandlungen zwischen den Stakeholdern</w:t>
            </w:r>
          </w:p>
        </w:tc>
        <w:tc>
          <w:tcPr>
            <w:tcW w:w="2126"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Einfach und direkt</w:t>
            </w:r>
          </w:p>
        </w:tc>
        <w:tc>
          <w:tcPr>
            <w:tcW w:w="2268" w:type="dxa"/>
            <w:tcBorders>
              <w:top w:val="single" w:sz="4" w:space="0" w:color="auto"/>
              <w:left w:val="single" w:sz="4" w:space="0" w:color="auto"/>
              <w:bottom w:val="single" w:sz="4" w:space="0" w:color="auto"/>
              <w:right w:val="single" w:sz="4" w:space="0" w:color="auto"/>
            </w:tcBorders>
            <w:hideMark/>
          </w:tcPr>
          <w:p w:rsidR="006536B0" w:rsidRPr="009C4FD8" w:rsidRDefault="006536B0" w:rsidP="006536B0">
            <w:pPr>
              <w:spacing w:after="0" w:line="240" w:lineRule="auto"/>
              <w:jc w:val="center"/>
              <w:rPr>
                <w:sz w:val="20"/>
                <w:szCs w:val="20"/>
              </w:rPr>
            </w:pPr>
            <w:r>
              <w:rPr>
                <w:sz w:val="20"/>
                <w:szCs w:val="20"/>
              </w:rPr>
              <w:t>Nicht eindeutig</w:t>
            </w:r>
          </w:p>
        </w:tc>
      </w:tr>
    </w:tbl>
    <w:p w:rsidR="00977E99" w:rsidRDefault="00977E99" w:rsidP="00977E99">
      <w:pPr>
        <w:spacing w:after="0" w:line="259" w:lineRule="auto"/>
        <w:ind w:left="708"/>
        <w:jc w:val="both"/>
        <w:rPr>
          <w:sz w:val="20"/>
          <w:szCs w:val="20"/>
          <w:lang w:val="en-GB"/>
        </w:rPr>
      </w:pPr>
    </w:p>
    <w:p w:rsidR="00802CFE" w:rsidRPr="006536B0" w:rsidRDefault="00A63DD9" w:rsidP="006536B0">
      <w:pPr>
        <w:pStyle w:val="Listenabsatz"/>
        <w:numPr>
          <w:ilvl w:val="0"/>
          <w:numId w:val="13"/>
        </w:numPr>
        <w:spacing w:after="0"/>
        <w:jc w:val="both"/>
        <w:rPr>
          <w:b/>
          <w:sz w:val="20"/>
          <w:szCs w:val="20"/>
          <w:lang w:val="de-DE"/>
        </w:rPr>
      </w:pPr>
      <w:r w:rsidRPr="006536B0">
        <w:rPr>
          <w:b/>
          <w:sz w:val="20"/>
          <w:szCs w:val="20"/>
          <w:lang w:val="de-DE"/>
        </w:rPr>
        <w:t>F.</w:t>
      </w:r>
      <w:r w:rsidR="00802CFE" w:rsidRPr="006536B0">
        <w:rPr>
          <w:b/>
          <w:sz w:val="20"/>
          <w:szCs w:val="20"/>
          <w:lang w:val="de-DE"/>
        </w:rPr>
        <w:t xml:space="preserve"> </w:t>
      </w:r>
      <w:r w:rsidR="006536B0" w:rsidRPr="006536B0">
        <w:rPr>
          <w:sz w:val="20"/>
          <w:szCs w:val="20"/>
          <w:lang w:val="de-DE"/>
        </w:rPr>
        <w:t xml:space="preserve">Nach dem "Warum, Was, Wie und </w:t>
      </w:r>
      <w:r w:rsidR="006536B0">
        <w:rPr>
          <w:sz w:val="20"/>
          <w:szCs w:val="20"/>
          <w:lang w:val="de-DE"/>
        </w:rPr>
        <w:t>Wer</w:t>
      </w:r>
      <w:r w:rsidR="006536B0" w:rsidRPr="006536B0">
        <w:rPr>
          <w:sz w:val="20"/>
          <w:szCs w:val="20"/>
          <w:lang w:val="de-DE"/>
        </w:rPr>
        <w:t xml:space="preserve">" -Einordnung von De Brito und Dekker, die die verschiedenen Arten von Reverse-Logistic-Aktivitäten hervorhebt (De Brito et al., 2005), liefern Akteure des </w:t>
      </w:r>
      <w:r w:rsidR="006536B0" w:rsidRPr="006536B0">
        <w:rPr>
          <w:sz w:val="20"/>
          <w:szCs w:val="20"/>
          <w:lang w:val="de-DE"/>
        </w:rPr>
        <w:lastRenderedPageBreak/>
        <w:t>Versorgungsnetzes (wie Hersteller, Großhändler, Einzelhändler) , Dienstleister), spezialisierte Reverse-Logistics-Akteure (Recycler, unabhängige Wiederaufbereiter), staatliche Stellen (Europäische Union, nationale Regierungen) und opportunistische Akteure (einschließlich Wohltätigkeitsorganisationen) können ALLE Akteure sein, die an der umgekehrten Logistik arbeiten</w:t>
      </w:r>
      <w:r w:rsidR="00802CFE" w:rsidRPr="006536B0">
        <w:rPr>
          <w:b/>
          <w:sz w:val="20"/>
          <w:szCs w:val="20"/>
          <w:lang w:val="de-DE"/>
        </w:rPr>
        <w:t xml:space="preserve">.  </w:t>
      </w:r>
    </w:p>
    <w:p w:rsidR="000A302A" w:rsidRPr="006536B0" w:rsidRDefault="000A302A" w:rsidP="000A302A">
      <w:pPr>
        <w:pStyle w:val="Listenabsatz"/>
        <w:spacing w:after="0"/>
        <w:ind w:left="1428"/>
        <w:jc w:val="both"/>
        <w:rPr>
          <w:b/>
          <w:sz w:val="20"/>
          <w:szCs w:val="20"/>
          <w:lang w:val="de-DE"/>
        </w:rPr>
      </w:pPr>
    </w:p>
    <w:p w:rsidR="00092676" w:rsidRPr="006536B0" w:rsidRDefault="00FA7C3A" w:rsidP="006536B0">
      <w:pPr>
        <w:pStyle w:val="Listenabsatz"/>
        <w:numPr>
          <w:ilvl w:val="0"/>
          <w:numId w:val="13"/>
        </w:numPr>
        <w:spacing w:after="0" w:line="259" w:lineRule="auto"/>
        <w:jc w:val="both"/>
        <w:rPr>
          <w:sz w:val="20"/>
          <w:szCs w:val="20"/>
          <w:lang w:val="de-DE"/>
        </w:rPr>
      </w:pPr>
      <w:r w:rsidRPr="006536B0">
        <w:rPr>
          <w:b/>
          <w:sz w:val="20"/>
          <w:szCs w:val="20"/>
          <w:lang w:val="de-DE"/>
        </w:rPr>
        <w:t>D.</w:t>
      </w:r>
      <w:r w:rsidRPr="006536B0">
        <w:rPr>
          <w:sz w:val="20"/>
          <w:szCs w:val="20"/>
          <w:lang w:val="de-DE"/>
        </w:rPr>
        <w:t xml:space="preserve"> </w:t>
      </w:r>
      <w:r w:rsidR="006536B0" w:rsidRPr="006536B0">
        <w:rPr>
          <w:sz w:val="20"/>
          <w:szCs w:val="20"/>
          <w:lang w:val="de-DE"/>
        </w:rPr>
        <w:t>Die durchschnittlichen Kosten eines Produkts, die zurückgelegte Strecke und der Anteil an recyceltem Material zählen zu den wichtigsten Rückverfolgungsindikatoren. So ist laut der Anfrage keiner von ihnen "</w:t>
      </w:r>
      <w:r w:rsidR="006536B0">
        <w:rPr>
          <w:sz w:val="20"/>
          <w:szCs w:val="20"/>
          <w:lang w:val="de-DE"/>
        </w:rPr>
        <w:t>k</w:t>
      </w:r>
      <w:r w:rsidR="006536B0" w:rsidRPr="006536B0">
        <w:rPr>
          <w:sz w:val="20"/>
          <w:szCs w:val="20"/>
          <w:lang w:val="de-DE"/>
        </w:rPr>
        <w:t>ein Schlüsselindikator".</w:t>
      </w:r>
    </w:p>
    <w:p w:rsidR="00B778FE" w:rsidRPr="006536B0" w:rsidRDefault="00B778FE" w:rsidP="00B778FE">
      <w:pPr>
        <w:pStyle w:val="Listenabsatz"/>
        <w:rPr>
          <w:sz w:val="20"/>
          <w:szCs w:val="20"/>
          <w:lang w:val="de-DE"/>
        </w:rPr>
      </w:pPr>
    </w:p>
    <w:p w:rsidR="003274DC" w:rsidRPr="006536B0" w:rsidRDefault="00B778FE" w:rsidP="006536B0">
      <w:pPr>
        <w:pStyle w:val="Listenabsatz"/>
        <w:numPr>
          <w:ilvl w:val="0"/>
          <w:numId w:val="13"/>
        </w:numPr>
        <w:spacing w:after="0" w:line="259" w:lineRule="auto"/>
        <w:jc w:val="both"/>
        <w:rPr>
          <w:sz w:val="20"/>
          <w:szCs w:val="20"/>
          <w:lang w:val="de-DE"/>
        </w:rPr>
      </w:pPr>
      <w:r w:rsidRPr="006536B0">
        <w:rPr>
          <w:b/>
          <w:sz w:val="20"/>
          <w:szCs w:val="20"/>
          <w:lang w:val="de-DE"/>
        </w:rPr>
        <w:t>1/F; 2/B; 3/E; 4/D</w:t>
      </w:r>
      <w:r w:rsidRPr="006536B0">
        <w:rPr>
          <w:sz w:val="20"/>
          <w:szCs w:val="20"/>
          <w:lang w:val="de-DE"/>
        </w:rPr>
        <w:t xml:space="preserve">. </w:t>
      </w:r>
      <w:r w:rsidR="006536B0" w:rsidRPr="006536B0">
        <w:rPr>
          <w:sz w:val="20"/>
          <w:szCs w:val="20"/>
          <w:lang w:val="de-DE"/>
        </w:rPr>
        <w:t>(Siehe Abbildung 3 im Kursmaterial-Dokument). Zwei weitere Antworten sind für 1 (/ C) und 4 (/ H) möglich, aber nicht genau.</w:t>
      </w:r>
    </w:p>
    <w:sectPr w:rsidR="003274DC" w:rsidRPr="006536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F5" w:rsidRDefault="000E48F5" w:rsidP="00967779">
      <w:pPr>
        <w:spacing w:after="0" w:line="240" w:lineRule="auto"/>
      </w:pPr>
      <w:r>
        <w:separator/>
      </w:r>
    </w:p>
  </w:endnote>
  <w:endnote w:type="continuationSeparator" w:id="0">
    <w:p w:rsidR="000E48F5" w:rsidRDefault="000E48F5" w:rsidP="0096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7" w:type="dxa"/>
      <w:tblLook w:val="04A0" w:firstRow="1" w:lastRow="0" w:firstColumn="1" w:lastColumn="0" w:noHBand="0" w:noVBand="1"/>
    </w:tblPr>
    <w:tblGrid>
      <w:gridCol w:w="1926"/>
      <w:gridCol w:w="7509"/>
    </w:tblGrid>
    <w:tr w:rsidR="003B3C2F" w:rsidRPr="00D378FB" w:rsidTr="00782603">
      <w:tc>
        <w:tcPr>
          <w:tcW w:w="1276" w:type="dxa"/>
          <w:tcBorders>
            <w:top w:val="single" w:sz="4" w:space="0" w:color="auto"/>
            <w:left w:val="single" w:sz="4" w:space="0" w:color="auto"/>
            <w:bottom w:val="single" w:sz="4" w:space="0" w:color="auto"/>
            <w:right w:val="single" w:sz="4" w:space="0" w:color="auto"/>
          </w:tcBorders>
          <w:hideMark/>
        </w:tcPr>
        <w:p w:rsidR="003B3C2F" w:rsidRPr="003B3C2F" w:rsidRDefault="003B3C2F" w:rsidP="003B3C2F">
          <w:pPr>
            <w:tabs>
              <w:tab w:val="center" w:pos="4536"/>
              <w:tab w:val="right" w:pos="9072"/>
            </w:tabs>
            <w:spacing w:after="0"/>
            <w:rPr>
              <w:rFonts w:ascii="Arial" w:hAnsi="Arial" w:cs="Arial"/>
              <w:sz w:val="16"/>
              <w:szCs w:val="16"/>
            </w:rPr>
          </w:pPr>
          <w:r w:rsidRPr="003B3C2F">
            <w:rPr>
              <w:noProof/>
              <w:lang w:val="de-DE" w:eastAsia="de-DE"/>
            </w:rPr>
            <w:drawing>
              <wp:inline distT="0" distB="0" distL="0" distR="0" wp14:anchorId="03053924" wp14:editId="7A6DC203">
                <wp:extent cx="1076325" cy="381000"/>
                <wp:effectExtent l="0" t="0" r="9525" b="0"/>
                <wp:docPr id="6" name="Image 6"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931" w:type="dxa"/>
          <w:tcBorders>
            <w:top w:val="single" w:sz="4" w:space="0" w:color="auto"/>
            <w:left w:val="single" w:sz="4" w:space="0" w:color="auto"/>
            <w:bottom w:val="single" w:sz="4" w:space="0" w:color="auto"/>
            <w:right w:val="single" w:sz="4" w:space="0" w:color="auto"/>
          </w:tcBorders>
          <w:hideMark/>
        </w:tcPr>
        <w:p w:rsidR="003B3C2F" w:rsidRPr="003B3C2F" w:rsidRDefault="003B3C2F" w:rsidP="003B3C2F">
          <w:pPr>
            <w:spacing w:after="0"/>
            <w:rPr>
              <w:rFonts w:ascii="Arial" w:hAnsi="Arial" w:cs="Arial"/>
              <w:sz w:val="16"/>
              <w:szCs w:val="16"/>
              <w:lang w:val="en-GB"/>
            </w:rPr>
          </w:pPr>
          <w:r w:rsidRPr="003B3C2F">
            <w:rPr>
              <w:sz w:val="18"/>
              <w:szCs w:val="18"/>
              <w:lang w:val="en-GB"/>
            </w:rPr>
            <w:t xml:space="preserve">GreenSkills4VET - The Attribution-ShareAlike, or </w:t>
          </w:r>
          <w:r w:rsidRPr="003B3C2F">
            <w:rPr>
              <w:b/>
              <w:bCs/>
              <w:sz w:val="18"/>
              <w:szCs w:val="18"/>
              <w:lang w:val="en-GB"/>
            </w:rPr>
            <w:t>CC-BY-SA</w:t>
          </w:r>
          <w:r w:rsidRPr="003B3C2F">
            <w:rPr>
              <w:sz w:val="18"/>
              <w:szCs w:val="18"/>
              <w:lang w:val="en-GB"/>
            </w:rPr>
            <w:t>, license builds upon the CC-BY by requiring that the user license any new products based on the original under identical terms (in addition to crediting the original author).</w:t>
          </w:r>
        </w:p>
      </w:tc>
    </w:tr>
    <w:tr w:rsidR="003B3C2F" w:rsidRPr="00D378FB" w:rsidTr="00782603">
      <w:tc>
        <w:tcPr>
          <w:tcW w:w="9207" w:type="dxa"/>
          <w:gridSpan w:val="2"/>
          <w:tcBorders>
            <w:top w:val="single" w:sz="4" w:space="0" w:color="auto"/>
            <w:left w:val="single" w:sz="4" w:space="0" w:color="auto"/>
            <w:bottom w:val="single" w:sz="4" w:space="0" w:color="auto"/>
            <w:right w:val="single" w:sz="4" w:space="0" w:color="auto"/>
          </w:tcBorders>
          <w:hideMark/>
        </w:tcPr>
        <w:p w:rsidR="003B3C2F" w:rsidRPr="003B3C2F" w:rsidRDefault="003B3C2F" w:rsidP="003B3C2F">
          <w:pPr>
            <w:tabs>
              <w:tab w:val="center" w:pos="4536"/>
              <w:tab w:val="right" w:pos="9072"/>
            </w:tabs>
            <w:spacing w:after="0"/>
            <w:jc w:val="center"/>
            <w:rPr>
              <w:rFonts w:cs="Arial"/>
              <w:sz w:val="18"/>
              <w:szCs w:val="18"/>
              <w:lang w:val="en-GB"/>
            </w:rPr>
          </w:pPr>
          <w:r w:rsidRPr="003B3C2F">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3B3C2F" w:rsidRPr="003B3C2F" w:rsidRDefault="003B3C2F">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F5" w:rsidRDefault="000E48F5" w:rsidP="00967779">
      <w:pPr>
        <w:spacing w:after="0" w:line="240" w:lineRule="auto"/>
      </w:pPr>
      <w:r>
        <w:separator/>
      </w:r>
    </w:p>
  </w:footnote>
  <w:footnote w:type="continuationSeparator" w:id="0">
    <w:p w:rsidR="000E48F5" w:rsidRDefault="000E48F5" w:rsidP="0096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E9" w:rsidRPr="003F1BE9" w:rsidRDefault="003F1BE9" w:rsidP="003F1BE9">
    <w:pPr>
      <w:tabs>
        <w:tab w:val="center" w:pos="4536"/>
        <w:tab w:val="right" w:pos="9072"/>
      </w:tabs>
      <w:spacing w:after="0" w:line="240" w:lineRule="auto"/>
    </w:pPr>
    <w:r w:rsidRPr="003F1BE9">
      <w:rPr>
        <w:rFonts w:ascii="Calibri" w:eastAsia="Calibri" w:hAnsi="Calibri" w:cs="Times New Roman"/>
        <w:noProof/>
        <w:lang w:val="de-DE" w:eastAsia="de-DE"/>
      </w:rPr>
      <w:drawing>
        <wp:inline distT="0" distB="0" distL="0" distR="0" wp14:anchorId="2FE912D4" wp14:editId="1B84232A">
          <wp:extent cx="1910988" cy="546740"/>
          <wp:effectExtent l="0" t="0" r="0" b="5715"/>
          <wp:docPr id="4" name="Grafik 9"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988" cy="546740"/>
                  </a:xfrm>
                  <a:prstGeom prst="rect">
                    <a:avLst/>
                  </a:prstGeom>
                  <a:noFill/>
                  <a:ln>
                    <a:noFill/>
                  </a:ln>
                </pic:spPr>
              </pic:pic>
            </a:graphicData>
          </a:graphic>
        </wp:inline>
      </w:drawing>
    </w:r>
    <w:r w:rsidRPr="003F1BE9">
      <w:t xml:space="preserve">                                                                         </w:t>
    </w:r>
    <w:r w:rsidRPr="003F1BE9">
      <w:rPr>
        <w:noProof/>
        <w:lang w:val="de-DE" w:eastAsia="de-DE"/>
      </w:rPr>
      <w:drawing>
        <wp:inline distT="0" distB="0" distL="0" distR="0" wp14:anchorId="3745B50F" wp14:editId="083FE023">
          <wp:extent cx="1543050" cy="84740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KILLS-4VET_LOGO.jpg"/>
                  <pic:cNvPicPr/>
                </pic:nvPicPr>
                <pic:blipFill>
                  <a:blip r:embed="rId2">
                    <a:extLst>
                      <a:ext uri="{28A0092B-C50C-407E-A947-70E740481C1C}">
                        <a14:useLocalDpi xmlns:a14="http://schemas.microsoft.com/office/drawing/2010/main" val="0"/>
                      </a:ext>
                    </a:extLst>
                  </a:blip>
                  <a:stretch>
                    <a:fillRect/>
                  </a:stretch>
                </pic:blipFill>
                <pic:spPr>
                  <a:xfrm>
                    <a:off x="0" y="0"/>
                    <a:ext cx="1547502" cy="849849"/>
                  </a:xfrm>
                  <a:prstGeom prst="rect">
                    <a:avLst/>
                  </a:prstGeom>
                </pic:spPr>
              </pic:pic>
            </a:graphicData>
          </a:graphic>
        </wp:inline>
      </w:drawing>
    </w:r>
  </w:p>
  <w:p w:rsidR="003F1BE9" w:rsidRDefault="003F1B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5DE"/>
    <w:multiLevelType w:val="hybridMultilevel"/>
    <w:tmpl w:val="A03229E2"/>
    <w:lvl w:ilvl="0" w:tplc="82764E2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3D5029D"/>
    <w:multiLevelType w:val="hybridMultilevel"/>
    <w:tmpl w:val="A68E416C"/>
    <w:lvl w:ilvl="0" w:tplc="999A397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F0666AA"/>
    <w:multiLevelType w:val="hybridMultilevel"/>
    <w:tmpl w:val="7050391A"/>
    <w:lvl w:ilvl="0" w:tplc="1A2C6A0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9F2F4C"/>
    <w:multiLevelType w:val="hybridMultilevel"/>
    <w:tmpl w:val="3B78D532"/>
    <w:lvl w:ilvl="0" w:tplc="5518D60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8CC47BE"/>
    <w:multiLevelType w:val="hybridMultilevel"/>
    <w:tmpl w:val="068A4F94"/>
    <w:lvl w:ilvl="0" w:tplc="353A534E">
      <w:start w:val="1"/>
      <w:numFmt w:val="upperLetter"/>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7F7368"/>
    <w:multiLevelType w:val="hybridMultilevel"/>
    <w:tmpl w:val="5E902C46"/>
    <w:lvl w:ilvl="0" w:tplc="999A397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11D6D07"/>
    <w:multiLevelType w:val="hybridMultilevel"/>
    <w:tmpl w:val="17DA548C"/>
    <w:lvl w:ilvl="0" w:tplc="9274D49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15:restartNumberingAfterBreak="0">
    <w:nsid w:val="32103E44"/>
    <w:multiLevelType w:val="hybridMultilevel"/>
    <w:tmpl w:val="E2FA3392"/>
    <w:lvl w:ilvl="0" w:tplc="2A4CE914">
      <w:start w:val="1"/>
      <w:numFmt w:val="upperLetter"/>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846EA5"/>
    <w:multiLevelType w:val="hybridMultilevel"/>
    <w:tmpl w:val="27B49AE6"/>
    <w:lvl w:ilvl="0" w:tplc="DC22B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E17C25"/>
    <w:multiLevelType w:val="hybridMultilevel"/>
    <w:tmpl w:val="1E8EB24C"/>
    <w:lvl w:ilvl="0" w:tplc="7F0A128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59485E62"/>
    <w:multiLevelType w:val="hybridMultilevel"/>
    <w:tmpl w:val="309670D0"/>
    <w:lvl w:ilvl="0" w:tplc="4E9AB8C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612637FA"/>
    <w:multiLevelType w:val="hybridMultilevel"/>
    <w:tmpl w:val="95266972"/>
    <w:lvl w:ilvl="0" w:tplc="AE267E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AFD2EF4"/>
    <w:multiLevelType w:val="hybridMultilevel"/>
    <w:tmpl w:val="DCC89414"/>
    <w:lvl w:ilvl="0" w:tplc="9BFA37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0A63EF"/>
    <w:multiLevelType w:val="hybridMultilevel"/>
    <w:tmpl w:val="CF300944"/>
    <w:lvl w:ilvl="0" w:tplc="D3EEF38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C6783D"/>
    <w:multiLevelType w:val="hybridMultilevel"/>
    <w:tmpl w:val="6C0EC3E2"/>
    <w:lvl w:ilvl="0" w:tplc="4CA016D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2"/>
  </w:num>
  <w:num w:numId="2">
    <w:abstractNumId w:val="8"/>
  </w:num>
  <w:num w:numId="3">
    <w:abstractNumId w:val="10"/>
  </w:num>
  <w:num w:numId="4">
    <w:abstractNumId w:val="2"/>
  </w:num>
  <w:num w:numId="5">
    <w:abstractNumId w:val="14"/>
  </w:num>
  <w:num w:numId="6">
    <w:abstractNumId w:val="5"/>
  </w:num>
  <w:num w:numId="7">
    <w:abstractNumId w:val="6"/>
  </w:num>
  <w:num w:numId="8">
    <w:abstractNumId w:val="13"/>
  </w:num>
  <w:num w:numId="9">
    <w:abstractNumId w:val="3"/>
  </w:num>
  <w:num w:numId="10">
    <w:abstractNumId w:val="0"/>
  </w:num>
  <w:num w:numId="11">
    <w:abstractNumId w:val="11"/>
  </w:num>
  <w:num w:numId="12">
    <w:abstractNumId w:val="1"/>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79"/>
    <w:rsid w:val="00071180"/>
    <w:rsid w:val="00092676"/>
    <w:rsid w:val="000A302A"/>
    <w:rsid w:val="000A3078"/>
    <w:rsid w:val="000E48F5"/>
    <w:rsid w:val="0016655D"/>
    <w:rsid w:val="001A6D78"/>
    <w:rsid w:val="001F083B"/>
    <w:rsid w:val="00210703"/>
    <w:rsid w:val="00286411"/>
    <w:rsid w:val="002B2140"/>
    <w:rsid w:val="002C52A5"/>
    <w:rsid w:val="003274DC"/>
    <w:rsid w:val="003537D7"/>
    <w:rsid w:val="003631CF"/>
    <w:rsid w:val="00375440"/>
    <w:rsid w:val="003B3C2F"/>
    <w:rsid w:val="003B5F9F"/>
    <w:rsid w:val="003F1BE9"/>
    <w:rsid w:val="00407439"/>
    <w:rsid w:val="00436D68"/>
    <w:rsid w:val="00452D32"/>
    <w:rsid w:val="00464506"/>
    <w:rsid w:val="00465AA1"/>
    <w:rsid w:val="0047296F"/>
    <w:rsid w:val="00475BBD"/>
    <w:rsid w:val="0048211E"/>
    <w:rsid w:val="004921A8"/>
    <w:rsid w:val="004A696B"/>
    <w:rsid w:val="005B0A7E"/>
    <w:rsid w:val="005B3E76"/>
    <w:rsid w:val="00633904"/>
    <w:rsid w:val="006536B0"/>
    <w:rsid w:val="006949AF"/>
    <w:rsid w:val="006A1DCC"/>
    <w:rsid w:val="006A25BD"/>
    <w:rsid w:val="006C0EDA"/>
    <w:rsid w:val="0072577A"/>
    <w:rsid w:val="00787A2F"/>
    <w:rsid w:val="007C14CC"/>
    <w:rsid w:val="007C593E"/>
    <w:rsid w:val="007D50AF"/>
    <w:rsid w:val="007E3AA2"/>
    <w:rsid w:val="00802CFE"/>
    <w:rsid w:val="00803A62"/>
    <w:rsid w:val="00823FD7"/>
    <w:rsid w:val="008D1D17"/>
    <w:rsid w:val="008F00FF"/>
    <w:rsid w:val="00901843"/>
    <w:rsid w:val="00967779"/>
    <w:rsid w:val="00977E99"/>
    <w:rsid w:val="009858C6"/>
    <w:rsid w:val="0099220D"/>
    <w:rsid w:val="009F5E57"/>
    <w:rsid w:val="00A555C5"/>
    <w:rsid w:val="00A63DD9"/>
    <w:rsid w:val="00A72959"/>
    <w:rsid w:val="00B361A7"/>
    <w:rsid w:val="00B743C5"/>
    <w:rsid w:val="00B778FE"/>
    <w:rsid w:val="00BA6836"/>
    <w:rsid w:val="00C37A26"/>
    <w:rsid w:val="00C41246"/>
    <w:rsid w:val="00C52D19"/>
    <w:rsid w:val="00CC57E5"/>
    <w:rsid w:val="00CE28E7"/>
    <w:rsid w:val="00D12CC3"/>
    <w:rsid w:val="00D1516D"/>
    <w:rsid w:val="00D359F1"/>
    <w:rsid w:val="00D378FB"/>
    <w:rsid w:val="00D600D1"/>
    <w:rsid w:val="00D64515"/>
    <w:rsid w:val="00DF2448"/>
    <w:rsid w:val="00E0143B"/>
    <w:rsid w:val="00E11F3C"/>
    <w:rsid w:val="00EC7D81"/>
    <w:rsid w:val="00ED4BD4"/>
    <w:rsid w:val="00EF54F5"/>
    <w:rsid w:val="00F359A0"/>
    <w:rsid w:val="00F93240"/>
    <w:rsid w:val="00FA7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3F19E-AF65-4B7A-8CE8-C286CC36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77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7779"/>
    <w:rPr>
      <w:color w:val="0000FF"/>
      <w:u w:val="single"/>
    </w:rPr>
  </w:style>
  <w:style w:type="paragraph" w:styleId="Funotentext">
    <w:name w:val="footnote text"/>
    <w:basedOn w:val="Standard"/>
    <w:link w:val="FunotentextZchn"/>
    <w:uiPriority w:val="99"/>
    <w:semiHidden/>
    <w:unhideWhenUsed/>
    <w:rsid w:val="009677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7779"/>
    <w:rPr>
      <w:sz w:val="20"/>
      <w:szCs w:val="20"/>
    </w:rPr>
  </w:style>
  <w:style w:type="character" w:styleId="Funotenzeichen">
    <w:name w:val="footnote reference"/>
    <w:basedOn w:val="Absatz-Standardschriftart"/>
    <w:uiPriority w:val="99"/>
    <w:semiHidden/>
    <w:unhideWhenUsed/>
    <w:rsid w:val="00967779"/>
    <w:rPr>
      <w:vertAlign w:val="superscript"/>
    </w:rPr>
  </w:style>
  <w:style w:type="paragraph" w:styleId="Listenabsatz">
    <w:name w:val="List Paragraph"/>
    <w:basedOn w:val="Standard"/>
    <w:uiPriority w:val="34"/>
    <w:qFormat/>
    <w:rsid w:val="00BA6836"/>
    <w:pPr>
      <w:ind w:left="720"/>
      <w:contextualSpacing/>
    </w:pPr>
  </w:style>
  <w:style w:type="character" w:styleId="Seitenzahl">
    <w:name w:val="page number"/>
    <w:basedOn w:val="Absatz-Standardschriftart"/>
    <w:uiPriority w:val="99"/>
    <w:unhideWhenUsed/>
    <w:rsid w:val="007D50AF"/>
  </w:style>
  <w:style w:type="paragraph" w:styleId="Kopfzeile">
    <w:name w:val="header"/>
    <w:basedOn w:val="Standard"/>
    <w:link w:val="KopfzeileZchn"/>
    <w:uiPriority w:val="99"/>
    <w:unhideWhenUsed/>
    <w:rsid w:val="003F1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1BE9"/>
  </w:style>
  <w:style w:type="paragraph" w:styleId="Fuzeile">
    <w:name w:val="footer"/>
    <w:basedOn w:val="Standard"/>
    <w:link w:val="FuzeileZchn"/>
    <w:uiPriority w:val="99"/>
    <w:unhideWhenUsed/>
    <w:rsid w:val="003F1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1BE9"/>
  </w:style>
  <w:style w:type="table" w:styleId="Tabellenraster">
    <w:name w:val="Table Grid"/>
    <w:basedOn w:val="NormaleTabelle"/>
    <w:uiPriority w:val="39"/>
    <w:rsid w:val="003B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074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07439"/>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D12C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6480</Characters>
  <Application>Microsoft Office Word</Application>
  <DocSecurity>4</DocSecurity>
  <Lines>54</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CEREQ</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HOCQUELET Mathieu</dc:creator>
  <cp:lastModifiedBy>Henrik Peitsch</cp:lastModifiedBy>
  <cp:revision>2</cp:revision>
  <cp:lastPrinted>2018-08-27T09:15:00Z</cp:lastPrinted>
  <dcterms:created xsi:type="dcterms:W3CDTF">2018-08-29T22:26:00Z</dcterms:created>
  <dcterms:modified xsi:type="dcterms:W3CDTF">2018-08-29T22:26:00Z</dcterms:modified>
</cp:coreProperties>
</file>